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CD685" w14:textId="675A4DAE" w:rsidR="00C75A38" w:rsidRDefault="003A2FF3" w:rsidP="00C75A38">
      <w:pPr>
        <w:spacing w:after="20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rPr>
        <w:object w:dxaOrig="1440" w:dyaOrig="1440" w14:anchorId="38468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05pt;margin-top:21.2pt;width:61.1pt;height:66pt;z-index:-251658752;mso-wrap-edited:t;mso-position-vertical-relative:page" wrapcoords="-415 0 -415 21200 21600 21200 9554 7600 21600 0 -415 0" fillcolor="window">
            <v:imagedata r:id="rId7" o:title=""/>
            <o:lock v:ext="edit" aspectratio="f"/>
            <w10:wrap type="square" anchory="page"/>
          </v:shape>
          <o:OLEObject Type="Embed" ProgID="Word.Picture.8" ShapeID="_x0000_s1026" DrawAspect="Content" ObjectID="_1737521052" r:id="rId8"/>
        </w:object>
      </w:r>
    </w:p>
    <w:p w14:paraId="5AEF3118" w14:textId="66DBFBCA" w:rsidR="00C75A38" w:rsidRPr="00C75A38" w:rsidRDefault="00C75A38" w:rsidP="00C75A38">
      <w:pPr>
        <w:spacing w:after="200" w:line="360" w:lineRule="auto"/>
        <w:contextualSpacing/>
        <w:rPr>
          <w:rFonts w:ascii="Times New Roman" w:eastAsia="Calibri" w:hAnsi="Times New Roman" w:cs="Times New Roman"/>
          <w:sz w:val="12"/>
          <w:szCs w:val="12"/>
        </w:rPr>
      </w:pPr>
      <w:r>
        <w:rPr>
          <w:rFonts w:ascii="Times New Roman" w:eastAsia="Calibri" w:hAnsi="Times New Roman" w:cs="Times New Roman"/>
          <w:sz w:val="12"/>
          <w:szCs w:val="12"/>
        </w:rPr>
        <w:t xml:space="preserve">                                                                                                                       </w:t>
      </w:r>
      <w:r w:rsidRPr="00C75A38">
        <w:rPr>
          <w:rFonts w:ascii="Times New Roman" w:eastAsia="Calibri" w:hAnsi="Times New Roman" w:cs="Times New Roman"/>
          <w:sz w:val="12"/>
          <w:szCs w:val="12"/>
        </w:rPr>
        <w:t>THE REPUBLIC OF UGANDA</w:t>
      </w:r>
    </w:p>
    <w:p w14:paraId="210EA328" w14:textId="77777777" w:rsidR="00C75A38" w:rsidRPr="00C75A38" w:rsidRDefault="00C75A38" w:rsidP="00C75A38">
      <w:pPr>
        <w:spacing w:after="200" w:line="360" w:lineRule="auto"/>
        <w:contextualSpacing/>
        <w:jc w:val="center"/>
        <w:rPr>
          <w:rFonts w:ascii="Times New Roman" w:eastAsia="Calibri" w:hAnsi="Times New Roman" w:cs="Times New Roman"/>
          <w:b/>
          <w:sz w:val="16"/>
          <w:szCs w:val="16"/>
        </w:rPr>
      </w:pPr>
    </w:p>
    <w:p w14:paraId="4995EC27" w14:textId="77777777" w:rsidR="00C75A38" w:rsidRPr="00C75A38" w:rsidRDefault="00C75A38" w:rsidP="00C75A38">
      <w:pPr>
        <w:spacing w:after="0" w:line="240" w:lineRule="auto"/>
        <w:contextualSpacing/>
        <w:jc w:val="center"/>
        <w:rPr>
          <w:rFonts w:ascii="Times New Roman" w:eastAsia="Calibri" w:hAnsi="Times New Roman" w:cs="Times New Roman"/>
          <w:b/>
          <w:sz w:val="28"/>
          <w:szCs w:val="28"/>
        </w:rPr>
      </w:pPr>
      <w:r w:rsidRPr="00C75A38">
        <w:rPr>
          <w:rFonts w:ascii="Times New Roman" w:eastAsia="Calibri" w:hAnsi="Times New Roman" w:cs="Times New Roman"/>
          <w:b/>
          <w:sz w:val="28"/>
          <w:szCs w:val="28"/>
        </w:rPr>
        <w:t>MINISTRY OF TOURISM, WILDLIFE AND ANTIQUITIES</w:t>
      </w:r>
    </w:p>
    <w:p w14:paraId="17917DF8" w14:textId="77777777" w:rsidR="00C75A38" w:rsidRPr="00C75A38" w:rsidRDefault="00C75A38" w:rsidP="00C75A38">
      <w:pPr>
        <w:spacing w:after="0" w:line="240" w:lineRule="auto"/>
        <w:contextualSpacing/>
        <w:jc w:val="center"/>
        <w:rPr>
          <w:rFonts w:ascii="Times New Roman" w:eastAsia="Calibri" w:hAnsi="Times New Roman" w:cs="Times New Roman"/>
          <w:b/>
          <w:caps/>
          <w:sz w:val="24"/>
          <w:szCs w:val="24"/>
        </w:rPr>
      </w:pPr>
    </w:p>
    <w:p w14:paraId="439A58DA" w14:textId="528E594A" w:rsidR="00C75A38" w:rsidRPr="00C75A38" w:rsidRDefault="00C75A38" w:rsidP="00C75A38">
      <w:pPr>
        <w:spacing w:after="0" w:line="240" w:lineRule="auto"/>
        <w:contextualSpacing/>
        <w:jc w:val="center"/>
        <w:rPr>
          <w:rFonts w:ascii="Times New Roman" w:eastAsia="Calibri" w:hAnsi="Times New Roman" w:cs="Times New Roman"/>
          <w:b/>
          <w:sz w:val="26"/>
          <w:szCs w:val="26"/>
        </w:rPr>
      </w:pPr>
      <w:r w:rsidRPr="00C75A38">
        <w:rPr>
          <w:rFonts w:ascii="Times New Roman" w:eastAsia="Calibri" w:hAnsi="Times New Roman" w:cs="Times New Roman"/>
          <w:b/>
          <w:sz w:val="26"/>
          <w:szCs w:val="26"/>
        </w:rPr>
        <w:t xml:space="preserve">PRESS STATEMENT ON </w:t>
      </w:r>
      <w:bookmarkStart w:id="0" w:name="_GoBack"/>
      <w:r w:rsidRPr="00C75A38">
        <w:rPr>
          <w:rFonts w:ascii="Times New Roman" w:eastAsia="Calibri" w:hAnsi="Times New Roman" w:cs="Times New Roman"/>
          <w:b/>
          <w:sz w:val="26"/>
          <w:szCs w:val="26"/>
        </w:rPr>
        <w:t>COMMEMORATION OF UNITED NATIONS WORLD WILDLIFE DAY 202</w:t>
      </w:r>
      <w:r>
        <w:rPr>
          <w:rFonts w:ascii="Times New Roman" w:eastAsia="Calibri" w:hAnsi="Times New Roman" w:cs="Times New Roman"/>
          <w:b/>
          <w:sz w:val="26"/>
          <w:szCs w:val="26"/>
        </w:rPr>
        <w:t>3</w:t>
      </w:r>
      <w:r w:rsidRPr="00C75A38">
        <w:rPr>
          <w:rFonts w:ascii="Times New Roman" w:eastAsia="Calibri" w:hAnsi="Times New Roman" w:cs="Times New Roman"/>
          <w:b/>
          <w:sz w:val="26"/>
          <w:szCs w:val="26"/>
        </w:rPr>
        <w:t xml:space="preserve"> IN UGANDA</w:t>
      </w:r>
      <w:bookmarkEnd w:id="0"/>
    </w:p>
    <w:p w14:paraId="134F8129" w14:textId="77777777" w:rsidR="00C75A38" w:rsidRPr="00C75A38" w:rsidRDefault="00C75A38" w:rsidP="00C75A38">
      <w:pPr>
        <w:spacing w:before="240" w:after="200" w:line="360" w:lineRule="auto"/>
        <w:contextualSpacing/>
        <w:jc w:val="both"/>
        <w:rPr>
          <w:rFonts w:ascii="Times New Roman" w:eastAsia="Calibri" w:hAnsi="Times New Roman" w:cs="Times New Roman"/>
          <w:sz w:val="28"/>
          <w:szCs w:val="28"/>
        </w:rPr>
      </w:pPr>
    </w:p>
    <w:p w14:paraId="6C1AACD3" w14:textId="77777777" w:rsidR="00C75A38" w:rsidRPr="00C75A38" w:rsidRDefault="00C75A38" w:rsidP="00C75A38">
      <w:pPr>
        <w:spacing w:before="240" w:after="200" w:line="360" w:lineRule="auto"/>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On 20</w:t>
      </w:r>
      <w:r w:rsidRPr="00C75A38">
        <w:rPr>
          <w:rFonts w:ascii="Times New Roman" w:eastAsia="Calibri" w:hAnsi="Times New Roman" w:cs="Times New Roman"/>
          <w:sz w:val="28"/>
          <w:szCs w:val="28"/>
          <w:vertAlign w:val="superscript"/>
        </w:rPr>
        <w:t>th</w:t>
      </w:r>
      <w:r w:rsidRPr="00C75A38">
        <w:rPr>
          <w:rFonts w:ascii="Times New Roman" w:eastAsia="Calibri" w:hAnsi="Times New Roman" w:cs="Times New Roman"/>
          <w:sz w:val="28"/>
          <w:szCs w:val="28"/>
        </w:rPr>
        <w:t xml:space="preserve"> December 2013, the Sixty eighth session of the United Nations General Assembly proclaimed 3</w:t>
      </w:r>
      <w:r w:rsidRPr="00C75A38">
        <w:rPr>
          <w:rFonts w:ascii="Times New Roman" w:eastAsia="Calibri" w:hAnsi="Times New Roman" w:cs="Times New Roman"/>
          <w:sz w:val="28"/>
          <w:szCs w:val="28"/>
          <w:vertAlign w:val="superscript"/>
        </w:rPr>
        <w:t>rd</w:t>
      </w:r>
      <w:r w:rsidRPr="00C75A38">
        <w:rPr>
          <w:rFonts w:ascii="Times New Roman" w:eastAsia="Calibri" w:hAnsi="Times New Roman" w:cs="Times New Roman"/>
          <w:sz w:val="28"/>
          <w:szCs w:val="28"/>
        </w:rPr>
        <w:t xml:space="preserve"> March of every year as World Wildlife Day to celebrate the many beautiful and varied forms of wild fauna and flora and to raise awareness of the several benefits that conservation provides to humanity.  </w:t>
      </w:r>
    </w:p>
    <w:p w14:paraId="56651DED" w14:textId="77777777" w:rsidR="00C75A38" w:rsidRPr="00C75A38" w:rsidRDefault="00C75A38" w:rsidP="00C75A38">
      <w:pPr>
        <w:spacing w:before="240" w:after="200" w:line="360" w:lineRule="auto"/>
        <w:contextualSpacing/>
        <w:jc w:val="both"/>
        <w:rPr>
          <w:rFonts w:ascii="Times New Roman" w:eastAsia="Calibri" w:hAnsi="Times New Roman" w:cs="Times New Roman"/>
          <w:sz w:val="28"/>
          <w:szCs w:val="28"/>
        </w:rPr>
      </w:pPr>
    </w:p>
    <w:p w14:paraId="49B64757" w14:textId="2D85826D" w:rsidR="00C75A38" w:rsidRDefault="00C75A38" w:rsidP="00C75A38">
      <w:pPr>
        <w:spacing w:before="240" w:after="200" w:line="360" w:lineRule="auto"/>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Uganda will therefore join the rest of the world to celebrate United Nations World Wildlife Day on the 3</w:t>
      </w:r>
      <w:r w:rsidRPr="00C75A38">
        <w:rPr>
          <w:rFonts w:ascii="Times New Roman" w:eastAsia="Calibri" w:hAnsi="Times New Roman" w:cs="Times New Roman"/>
          <w:sz w:val="28"/>
          <w:szCs w:val="28"/>
          <w:vertAlign w:val="superscript"/>
        </w:rPr>
        <w:t>rd</w:t>
      </w:r>
      <w:r w:rsidRPr="00C75A38">
        <w:rPr>
          <w:rFonts w:ascii="Times New Roman" w:eastAsia="Calibri" w:hAnsi="Times New Roman" w:cs="Times New Roman"/>
          <w:sz w:val="28"/>
          <w:szCs w:val="28"/>
        </w:rPr>
        <w:t xml:space="preserve"> March 202</w:t>
      </w:r>
      <w:r>
        <w:rPr>
          <w:rFonts w:ascii="Times New Roman" w:eastAsia="Calibri" w:hAnsi="Times New Roman" w:cs="Times New Roman"/>
          <w:sz w:val="28"/>
          <w:szCs w:val="28"/>
        </w:rPr>
        <w:t xml:space="preserve">3. </w:t>
      </w:r>
      <w:r w:rsidRPr="00C75A38">
        <w:rPr>
          <w:rFonts w:ascii="Times New Roman" w:eastAsia="Calibri" w:hAnsi="Times New Roman" w:cs="Times New Roman"/>
          <w:sz w:val="28"/>
          <w:szCs w:val="28"/>
        </w:rPr>
        <w:t xml:space="preserve"> Uganda’s national celebrations will be held </w:t>
      </w:r>
      <w:r>
        <w:rPr>
          <w:rFonts w:ascii="Times New Roman" w:eastAsia="Calibri" w:hAnsi="Times New Roman" w:cs="Times New Roman"/>
          <w:sz w:val="28"/>
          <w:szCs w:val="28"/>
        </w:rPr>
        <w:t>in</w:t>
      </w:r>
      <w:r w:rsidRPr="00C75A3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Tororo District. </w:t>
      </w:r>
      <w:r w:rsidRPr="00C75A38">
        <w:rPr>
          <w:rFonts w:ascii="Times New Roman" w:eastAsia="Calibri" w:hAnsi="Times New Roman" w:cs="Times New Roman"/>
          <w:sz w:val="28"/>
          <w:szCs w:val="28"/>
        </w:rPr>
        <w:t>H</w:t>
      </w:r>
      <w:r>
        <w:rPr>
          <w:rFonts w:ascii="Times New Roman" w:eastAsia="Calibri" w:hAnsi="Times New Roman" w:cs="Times New Roman"/>
          <w:sz w:val="28"/>
          <w:szCs w:val="28"/>
        </w:rPr>
        <w:t>.</w:t>
      </w:r>
      <w:r w:rsidRPr="00C75A38">
        <w:rPr>
          <w:rFonts w:ascii="Times New Roman" w:eastAsia="Calibri" w:hAnsi="Times New Roman" w:cs="Times New Roman"/>
          <w:sz w:val="28"/>
          <w:szCs w:val="28"/>
        </w:rPr>
        <w:t xml:space="preserve">E the President of the Republic of Uganda will be the Chief Guest. </w:t>
      </w:r>
    </w:p>
    <w:p w14:paraId="75E95175" w14:textId="77777777" w:rsidR="00C75A38" w:rsidRPr="00C75A38" w:rsidRDefault="00C75A38" w:rsidP="00C75A38">
      <w:pPr>
        <w:spacing w:before="240" w:after="200" w:line="360" w:lineRule="auto"/>
        <w:contextualSpacing/>
        <w:jc w:val="both"/>
        <w:rPr>
          <w:rFonts w:ascii="Times New Roman" w:eastAsia="Calibri" w:hAnsi="Times New Roman" w:cs="Times New Roman"/>
          <w:sz w:val="28"/>
          <w:szCs w:val="28"/>
        </w:rPr>
      </w:pPr>
    </w:p>
    <w:p w14:paraId="70DBB231" w14:textId="264A9494" w:rsidR="00C75A38" w:rsidRDefault="00C75A38" w:rsidP="00C75A38">
      <w:pPr>
        <w:spacing w:before="240" w:after="200" w:line="360" w:lineRule="auto"/>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 xml:space="preserve">Uganda ranks among the top most biodiversity rich countries globally. It is host to 53.9% of the world’s remaining population of Mountain gorillas, 11% of the world’s recorded species of birds (which is 50% of Africa’s bird species richness), 8% of the global mammal diversity (which is 39% of Africa’s mammal richness), 19% of Africa’s Amphibian species richness, 14% of Africa’s reptile species richness and 1,249 recorded species of butterflies. </w:t>
      </w:r>
    </w:p>
    <w:p w14:paraId="1632B607" w14:textId="77777777" w:rsidR="00C75A38" w:rsidRPr="00C75A38" w:rsidRDefault="00C75A38" w:rsidP="00C75A38">
      <w:pPr>
        <w:spacing w:before="240" w:after="200" w:line="360" w:lineRule="auto"/>
        <w:contextualSpacing/>
        <w:jc w:val="both"/>
        <w:rPr>
          <w:rFonts w:ascii="Times New Roman" w:eastAsia="Calibri" w:hAnsi="Times New Roman" w:cs="Times New Roman"/>
          <w:sz w:val="28"/>
          <w:szCs w:val="28"/>
        </w:rPr>
      </w:pPr>
    </w:p>
    <w:p w14:paraId="3270D5F6" w14:textId="0370BFB6" w:rsidR="00C75A38" w:rsidRDefault="00C75A38" w:rsidP="00C75A38">
      <w:pPr>
        <w:spacing w:after="200" w:line="360" w:lineRule="auto"/>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 xml:space="preserve">The theme for the 2023 World Wildlife Day is </w:t>
      </w:r>
      <w:r w:rsidRPr="00C75A38">
        <w:rPr>
          <w:rFonts w:ascii="Times New Roman" w:eastAsia="Calibri" w:hAnsi="Times New Roman" w:cs="Times New Roman"/>
          <w:b/>
          <w:bCs/>
          <w:i/>
          <w:iCs/>
          <w:sz w:val="28"/>
          <w:szCs w:val="28"/>
        </w:rPr>
        <w:t>“Partnerships for Wildlife Conservation”.</w:t>
      </w:r>
      <w:r w:rsidRPr="00C75A38">
        <w:rPr>
          <w:rFonts w:ascii="Times New Roman" w:eastAsia="Calibri" w:hAnsi="Times New Roman" w:cs="Times New Roman"/>
          <w:sz w:val="28"/>
          <w:szCs w:val="28"/>
        </w:rPr>
        <w:t xml:space="preserve"> Th</w:t>
      </w:r>
      <w:r>
        <w:rPr>
          <w:rFonts w:ascii="Times New Roman" w:eastAsia="Calibri" w:hAnsi="Times New Roman" w:cs="Times New Roman"/>
          <w:sz w:val="28"/>
          <w:szCs w:val="28"/>
        </w:rPr>
        <w:t xml:space="preserve">e theme focuses on all who </w:t>
      </w:r>
      <w:r w:rsidR="001C77D8" w:rsidRPr="001C77D8">
        <w:rPr>
          <w:rFonts w:ascii="Times New Roman" w:eastAsia="Calibri" w:hAnsi="Times New Roman" w:cs="Times New Roman"/>
          <w:sz w:val="28"/>
          <w:szCs w:val="28"/>
        </w:rPr>
        <w:t xml:space="preserve">are working for wildlife conservation and making a difference for wild species, ecosystems, </w:t>
      </w:r>
      <w:r w:rsidR="001C77D8">
        <w:rPr>
          <w:rFonts w:ascii="Times New Roman" w:eastAsia="Calibri" w:hAnsi="Times New Roman" w:cs="Times New Roman"/>
          <w:sz w:val="28"/>
          <w:szCs w:val="28"/>
        </w:rPr>
        <w:t xml:space="preserve">habitats, local communities </w:t>
      </w:r>
      <w:r w:rsidR="001C77D8" w:rsidRPr="001C77D8">
        <w:rPr>
          <w:rFonts w:ascii="Times New Roman" w:eastAsia="Calibri" w:hAnsi="Times New Roman" w:cs="Times New Roman"/>
          <w:sz w:val="28"/>
          <w:szCs w:val="28"/>
        </w:rPr>
        <w:t xml:space="preserve">and </w:t>
      </w:r>
      <w:r w:rsidR="001C77D8">
        <w:rPr>
          <w:rFonts w:ascii="Times New Roman" w:eastAsia="Calibri" w:hAnsi="Times New Roman" w:cs="Times New Roman"/>
          <w:sz w:val="28"/>
          <w:szCs w:val="28"/>
        </w:rPr>
        <w:t xml:space="preserve">their </w:t>
      </w:r>
      <w:r w:rsidR="001C77D8" w:rsidRPr="001C77D8">
        <w:rPr>
          <w:rFonts w:ascii="Times New Roman" w:eastAsia="Calibri" w:hAnsi="Times New Roman" w:cs="Times New Roman"/>
          <w:sz w:val="28"/>
          <w:szCs w:val="28"/>
        </w:rPr>
        <w:t>livelihoods</w:t>
      </w:r>
      <w:r w:rsidR="001C77D8">
        <w:rPr>
          <w:rFonts w:ascii="Times New Roman" w:eastAsia="Calibri" w:hAnsi="Times New Roman" w:cs="Times New Roman"/>
          <w:sz w:val="28"/>
          <w:szCs w:val="28"/>
        </w:rPr>
        <w:t xml:space="preserve">. It draws our attention to </w:t>
      </w:r>
      <w:r w:rsidRPr="00C75A38">
        <w:rPr>
          <w:rFonts w:ascii="Times New Roman" w:eastAsia="Calibri" w:hAnsi="Times New Roman" w:cs="Times New Roman"/>
          <w:sz w:val="28"/>
          <w:szCs w:val="28"/>
        </w:rPr>
        <w:t>people at all levels who work</w:t>
      </w:r>
      <w:r w:rsidR="001C77D8">
        <w:rPr>
          <w:rFonts w:ascii="Times New Roman" w:eastAsia="Calibri" w:hAnsi="Times New Roman" w:cs="Times New Roman"/>
          <w:sz w:val="28"/>
          <w:szCs w:val="28"/>
        </w:rPr>
        <w:t xml:space="preserve"> and strive to make a difference </w:t>
      </w:r>
      <w:r w:rsidRPr="00C75A38">
        <w:rPr>
          <w:rFonts w:ascii="Times New Roman" w:eastAsia="Calibri" w:hAnsi="Times New Roman" w:cs="Times New Roman"/>
          <w:sz w:val="28"/>
          <w:szCs w:val="28"/>
        </w:rPr>
        <w:t xml:space="preserve">for the conservation of species of wild fauna and flora. </w:t>
      </w:r>
      <w:r w:rsidRPr="00C75A38">
        <w:rPr>
          <w:rFonts w:ascii="Times New Roman" w:eastAsia="Calibri" w:hAnsi="Times New Roman" w:cs="Times New Roman"/>
          <w:sz w:val="28"/>
          <w:szCs w:val="28"/>
        </w:rPr>
        <w:lastRenderedPageBreak/>
        <w:t>From national and international organizations and conventions to NGOs, businesses, local communities and homes, the positive work that is being done will be promoted. It will celebrate the partnership work that CITES has done and continues to do daily, as a Convention that sits at the junction of trade and conservation. World Wildlife Day 2023 will draw inspiration from successful partnerships of the past, offering a springboard to the necessary future work needed to bring us into a sustainable partnership with nature.</w:t>
      </w:r>
    </w:p>
    <w:p w14:paraId="39E57BAD" w14:textId="27C1CCA1" w:rsidR="00DB71AF" w:rsidRDefault="00DB71AF" w:rsidP="00C75A38">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Ministry of Tourism, Wildlife and Antiquities recognizes the importance of partnerships is addressing the current challenges of wildlife conservation and management. We aspire for greater synergies and collaboration with local communities, Non-Governmental Organizations, Ministries, Departments and Agencies, </w:t>
      </w:r>
      <w:r w:rsidR="00C13A80">
        <w:rPr>
          <w:rFonts w:ascii="Times New Roman" w:eastAsia="Calibri" w:hAnsi="Times New Roman" w:cs="Times New Roman"/>
          <w:sz w:val="28"/>
          <w:szCs w:val="28"/>
        </w:rPr>
        <w:t xml:space="preserve">academia, conservationists and state governments through regional and global framework treaties and conventions. </w:t>
      </w:r>
    </w:p>
    <w:p w14:paraId="472B1972" w14:textId="3BBBC212" w:rsidR="00606966" w:rsidRDefault="00AE1EC5" w:rsidP="00C75A38">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work with local </w:t>
      </w:r>
      <w:r w:rsidR="00606966" w:rsidRPr="00606966">
        <w:rPr>
          <w:rFonts w:ascii="Times New Roman" w:eastAsia="Calibri" w:hAnsi="Times New Roman" w:cs="Times New Roman"/>
          <w:sz w:val="28"/>
          <w:szCs w:val="28"/>
        </w:rPr>
        <w:t xml:space="preserve">communities </w:t>
      </w:r>
      <w:r>
        <w:rPr>
          <w:rFonts w:ascii="Times New Roman" w:eastAsia="Calibri" w:hAnsi="Times New Roman" w:cs="Times New Roman"/>
          <w:sz w:val="28"/>
          <w:szCs w:val="28"/>
        </w:rPr>
        <w:t xml:space="preserve">who are not only stewards of wildlife but also develop and own </w:t>
      </w:r>
      <w:r w:rsidRPr="00606966">
        <w:rPr>
          <w:rFonts w:ascii="Times New Roman" w:eastAsia="Calibri" w:hAnsi="Times New Roman" w:cs="Times New Roman"/>
          <w:sz w:val="28"/>
          <w:szCs w:val="28"/>
        </w:rPr>
        <w:t>wildlife</w:t>
      </w:r>
      <w:r>
        <w:rPr>
          <w:rFonts w:ascii="Times New Roman" w:eastAsia="Calibri" w:hAnsi="Times New Roman" w:cs="Times New Roman"/>
          <w:sz w:val="28"/>
          <w:szCs w:val="28"/>
        </w:rPr>
        <w:t xml:space="preserve">-based </w:t>
      </w:r>
      <w:r w:rsidRPr="00606966">
        <w:rPr>
          <w:rFonts w:ascii="Times New Roman" w:eastAsia="Calibri" w:hAnsi="Times New Roman" w:cs="Times New Roman"/>
          <w:sz w:val="28"/>
          <w:szCs w:val="28"/>
        </w:rPr>
        <w:t>enterprises</w:t>
      </w:r>
      <w:r w:rsidR="00606966" w:rsidRPr="00606966">
        <w:rPr>
          <w:rFonts w:ascii="Times New Roman" w:eastAsia="Calibri" w:hAnsi="Times New Roman" w:cs="Times New Roman"/>
          <w:sz w:val="28"/>
          <w:szCs w:val="28"/>
        </w:rPr>
        <w:t xml:space="preserve">, and </w:t>
      </w:r>
      <w:r>
        <w:rPr>
          <w:rFonts w:ascii="Times New Roman" w:eastAsia="Calibri" w:hAnsi="Times New Roman" w:cs="Times New Roman"/>
          <w:sz w:val="28"/>
          <w:szCs w:val="28"/>
        </w:rPr>
        <w:t>transform their communities through tourism development.</w:t>
      </w:r>
    </w:p>
    <w:p w14:paraId="1817123E" w14:textId="2A89802C" w:rsidR="00606966" w:rsidRDefault="00AE1EC5" w:rsidP="00C75A38">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We also work with several </w:t>
      </w:r>
      <w:r w:rsidR="00606966" w:rsidRPr="00606966">
        <w:rPr>
          <w:rFonts w:ascii="Times New Roman" w:eastAsia="Calibri" w:hAnsi="Times New Roman" w:cs="Times New Roman"/>
          <w:sz w:val="28"/>
          <w:szCs w:val="28"/>
        </w:rPr>
        <w:t>N</w:t>
      </w:r>
      <w:r>
        <w:rPr>
          <w:rFonts w:ascii="Times New Roman" w:eastAsia="Calibri" w:hAnsi="Times New Roman" w:cs="Times New Roman"/>
          <w:sz w:val="28"/>
          <w:szCs w:val="28"/>
        </w:rPr>
        <w:t>on-</w:t>
      </w:r>
      <w:r w:rsidR="00606966" w:rsidRPr="00606966">
        <w:rPr>
          <w:rFonts w:ascii="Times New Roman" w:eastAsia="Calibri" w:hAnsi="Times New Roman" w:cs="Times New Roman"/>
          <w:sz w:val="28"/>
          <w:szCs w:val="28"/>
        </w:rPr>
        <w:t>G</w:t>
      </w:r>
      <w:r>
        <w:rPr>
          <w:rFonts w:ascii="Times New Roman" w:eastAsia="Calibri" w:hAnsi="Times New Roman" w:cs="Times New Roman"/>
          <w:sz w:val="28"/>
          <w:szCs w:val="28"/>
        </w:rPr>
        <w:t xml:space="preserve">overnmental </w:t>
      </w:r>
      <w:r w:rsidR="00606966" w:rsidRPr="00606966">
        <w:rPr>
          <w:rFonts w:ascii="Times New Roman" w:eastAsia="Calibri" w:hAnsi="Times New Roman" w:cs="Times New Roman"/>
          <w:sz w:val="28"/>
          <w:szCs w:val="28"/>
        </w:rPr>
        <w:t>O</w:t>
      </w:r>
      <w:r>
        <w:rPr>
          <w:rFonts w:ascii="Times New Roman" w:eastAsia="Calibri" w:hAnsi="Times New Roman" w:cs="Times New Roman"/>
          <w:sz w:val="28"/>
          <w:szCs w:val="28"/>
        </w:rPr>
        <w:t>rganization</w:t>
      </w:r>
      <w:r w:rsidR="00606966" w:rsidRPr="00606966">
        <w:rPr>
          <w:rFonts w:ascii="Times New Roman" w:eastAsia="Calibri" w:hAnsi="Times New Roman" w:cs="Times New Roman"/>
          <w:sz w:val="28"/>
          <w:szCs w:val="28"/>
        </w:rPr>
        <w:t>s</w:t>
      </w:r>
      <w:r>
        <w:rPr>
          <w:rFonts w:ascii="Times New Roman" w:eastAsia="Calibri" w:hAnsi="Times New Roman" w:cs="Times New Roman"/>
          <w:sz w:val="28"/>
          <w:szCs w:val="28"/>
        </w:rPr>
        <w:t xml:space="preserve"> (NGOs) that </w:t>
      </w:r>
      <w:r w:rsidRPr="00606966">
        <w:rPr>
          <w:rFonts w:ascii="Times New Roman" w:eastAsia="Calibri" w:hAnsi="Times New Roman" w:cs="Times New Roman"/>
          <w:sz w:val="28"/>
          <w:szCs w:val="28"/>
        </w:rPr>
        <w:t>pursue</w:t>
      </w:r>
      <w:r w:rsidR="00606966" w:rsidRPr="0060696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and contribute to national </w:t>
      </w:r>
      <w:r w:rsidR="00606966" w:rsidRPr="00606966">
        <w:rPr>
          <w:rFonts w:ascii="Times New Roman" w:eastAsia="Calibri" w:hAnsi="Times New Roman" w:cs="Times New Roman"/>
          <w:sz w:val="28"/>
          <w:szCs w:val="28"/>
        </w:rPr>
        <w:t xml:space="preserve">conservation goals </w:t>
      </w:r>
      <w:r w:rsidRPr="00606966">
        <w:rPr>
          <w:rFonts w:ascii="Times New Roman" w:eastAsia="Calibri" w:hAnsi="Times New Roman" w:cs="Times New Roman"/>
          <w:sz w:val="28"/>
          <w:szCs w:val="28"/>
        </w:rPr>
        <w:t>address</w:t>
      </w:r>
      <w:r>
        <w:rPr>
          <w:rFonts w:ascii="Times New Roman" w:eastAsia="Calibri" w:hAnsi="Times New Roman" w:cs="Times New Roman"/>
          <w:sz w:val="28"/>
          <w:szCs w:val="28"/>
        </w:rPr>
        <w:t xml:space="preserve">ing </w:t>
      </w:r>
      <w:r w:rsidRPr="00606966">
        <w:rPr>
          <w:rFonts w:ascii="Times New Roman" w:eastAsia="Calibri" w:hAnsi="Times New Roman" w:cs="Times New Roman"/>
          <w:sz w:val="28"/>
          <w:szCs w:val="28"/>
        </w:rPr>
        <w:t>sustainable</w:t>
      </w:r>
      <w:r>
        <w:rPr>
          <w:rFonts w:ascii="Times New Roman" w:eastAsia="Calibri" w:hAnsi="Times New Roman" w:cs="Times New Roman"/>
          <w:sz w:val="28"/>
          <w:szCs w:val="28"/>
        </w:rPr>
        <w:t xml:space="preserve"> wildlife management </w:t>
      </w:r>
      <w:r w:rsidRPr="00606966">
        <w:rPr>
          <w:rFonts w:ascii="Times New Roman" w:eastAsia="Calibri" w:hAnsi="Times New Roman" w:cs="Times New Roman"/>
          <w:sz w:val="28"/>
          <w:szCs w:val="28"/>
        </w:rPr>
        <w:t>and</w:t>
      </w:r>
      <w:r w:rsidR="00606966" w:rsidRPr="00606966">
        <w:rPr>
          <w:rFonts w:ascii="Times New Roman" w:eastAsia="Calibri" w:hAnsi="Times New Roman" w:cs="Times New Roman"/>
          <w:sz w:val="28"/>
          <w:szCs w:val="28"/>
        </w:rPr>
        <w:t xml:space="preserve"> </w:t>
      </w:r>
      <w:r>
        <w:rPr>
          <w:rFonts w:ascii="Times New Roman" w:eastAsia="Calibri" w:hAnsi="Times New Roman" w:cs="Times New Roman"/>
          <w:sz w:val="28"/>
          <w:szCs w:val="28"/>
        </w:rPr>
        <w:t>community livelihoods</w:t>
      </w:r>
      <w:r w:rsidR="00606966" w:rsidRPr="00606966">
        <w:rPr>
          <w:rFonts w:ascii="Times New Roman" w:eastAsia="Calibri" w:hAnsi="Times New Roman" w:cs="Times New Roman"/>
          <w:sz w:val="28"/>
          <w:szCs w:val="28"/>
        </w:rPr>
        <w:t>.</w:t>
      </w:r>
    </w:p>
    <w:p w14:paraId="64CF655E" w14:textId="14A74EAD" w:rsidR="00DB71AF" w:rsidRPr="00AE1EC5" w:rsidRDefault="00AE1EC5" w:rsidP="00C75A38">
      <w:pPr>
        <w:spacing w:after="200" w:line="360" w:lineRule="auto"/>
        <w:jc w:val="both"/>
        <w:rPr>
          <w:rFonts w:ascii="Times New Roman" w:eastAsia="Calibri" w:hAnsi="Times New Roman" w:cs="Times New Roman"/>
          <w:sz w:val="28"/>
          <w:szCs w:val="28"/>
        </w:rPr>
      </w:pPr>
      <w:r w:rsidRPr="00AE1EC5">
        <w:rPr>
          <w:rFonts w:ascii="Times New Roman" w:eastAsia="Calibri" w:hAnsi="Times New Roman" w:cs="Times New Roman"/>
          <w:sz w:val="28"/>
          <w:szCs w:val="28"/>
        </w:rPr>
        <w:t xml:space="preserve">We further collaborate with the </w:t>
      </w:r>
      <w:r w:rsidR="00606966" w:rsidRPr="00AE1EC5">
        <w:rPr>
          <w:rFonts w:ascii="Times New Roman" w:eastAsia="Calibri" w:hAnsi="Times New Roman" w:cs="Times New Roman"/>
          <w:sz w:val="28"/>
          <w:szCs w:val="28"/>
        </w:rPr>
        <w:t xml:space="preserve">private </w:t>
      </w:r>
      <w:r w:rsidRPr="00AE1EC5">
        <w:rPr>
          <w:rFonts w:ascii="Times New Roman" w:eastAsia="Calibri" w:hAnsi="Times New Roman" w:cs="Times New Roman"/>
          <w:sz w:val="28"/>
          <w:szCs w:val="28"/>
        </w:rPr>
        <w:t>which is very critical in</w:t>
      </w:r>
      <w:r w:rsidR="00606966" w:rsidRPr="00AE1EC5">
        <w:rPr>
          <w:rFonts w:ascii="Times New Roman" w:eastAsia="Calibri" w:hAnsi="Times New Roman" w:cs="Times New Roman"/>
          <w:sz w:val="28"/>
          <w:szCs w:val="28"/>
        </w:rPr>
        <w:t> </w:t>
      </w:r>
      <w:r w:rsidRPr="00AE1EC5">
        <w:rPr>
          <w:rFonts w:ascii="Times New Roman" w:eastAsia="Calibri" w:hAnsi="Times New Roman" w:cs="Times New Roman"/>
          <w:sz w:val="28"/>
          <w:szCs w:val="28"/>
        </w:rPr>
        <w:t>supplementing</w:t>
      </w:r>
      <w:r w:rsidR="00606966" w:rsidRPr="00AE1EC5">
        <w:rPr>
          <w:rFonts w:ascii="Times New Roman" w:eastAsia="Calibri" w:hAnsi="Times New Roman" w:cs="Times New Roman"/>
          <w:sz w:val="28"/>
          <w:szCs w:val="28"/>
        </w:rPr>
        <w:t xml:space="preserve"> </w:t>
      </w:r>
      <w:r w:rsidRPr="00AE1EC5">
        <w:rPr>
          <w:rFonts w:ascii="Times New Roman" w:eastAsia="Calibri" w:hAnsi="Times New Roman" w:cs="Times New Roman"/>
          <w:sz w:val="28"/>
          <w:szCs w:val="28"/>
        </w:rPr>
        <w:t>government financing to</w:t>
      </w:r>
      <w:r w:rsidR="00606966" w:rsidRPr="00AE1EC5">
        <w:rPr>
          <w:rFonts w:ascii="Times New Roman" w:eastAsia="Calibri" w:hAnsi="Times New Roman" w:cs="Times New Roman"/>
          <w:sz w:val="28"/>
          <w:szCs w:val="28"/>
        </w:rPr>
        <w:t xml:space="preserve"> ensure </w:t>
      </w:r>
      <w:r w:rsidRPr="00AE1EC5">
        <w:rPr>
          <w:rFonts w:ascii="Times New Roman" w:eastAsia="Calibri" w:hAnsi="Times New Roman" w:cs="Times New Roman"/>
          <w:sz w:val="28"/>
          <w:szCs w:val="28"/>
        </w:rPr>
        <w:t>protected areas are</w:t>
      </w:r>
      <w:r w:rsidR="00606966" w:rsidRPr="00AE1EC5">
        <w:rPr>
          <w:rFonts w:ascii="Times New Roman" w:eastAsia="Calibri" w:hAnsi="Times New Roman" w:cs="Times New Roman"/>
          <w:sz w:val="28"/>
          <w:szCs w:val="28"/>
        </w:rPr>
        <w:t xml:space="preserve"> conserved </w:t>
      </w:r>
      <w:r w:rsidRPr="00AE1EC5">
        <w:rPr>
          <w:rFonts w:ascii="Times New Roman" w:eastAsia="Calibri" w:hAnsi="Times New Roman" w:cs="Times New Roman"/>
          <w:sz w:val="28"/>
          <w:szCs w:val="28"/>
        </w:rPr>
        <w:t>for generations. In addition to funding, NGOs</w:t>
      </w:r>
      <w:r w:rsidR="00513185">
        <w:rPr>
          <w:rFonts w:ascii="Times New Roman" w:eastAsia="Calibri" w:hAnsi="Times New Roman" w:cs="Times New Roman"/>
          <w:sz w:val="28"/>
          <w:szCs w:val="28"/>
        </w:rPr>
        <w:t xml:space="preserve"> provides technical capacities for developing </w:t>
      </w:r>
      <w:r w:rsidR="00606966" w:rsidRPr="00AE1EC5">
        <w:rPr>
          <w:rFonts w:ascii="Times New Roman" w:eastAsia="Calibri" w:hAnsi="Times New Roman" w:cs="Times New Roman"/>
          <w:sz w:val="28"/>
          <w:szCs w:val="28"/>
        </w:rPr>
        <w:t xml:space="preserve">sustainable conservation-led economies </w:t>
      </w:r>
      <w:r w:rsidR="00513185">
        <w:rPr>
          <w:rFonts w:ascii="Times New Roman" w:eastAsia="Calibri" w:hAnsi="Times New Roman" w:cs="Times New Roman"/>
          <w:sz w:val="28"/>
          <w:szCs w:val="28"/>
        </w:rPr>
        <w:t>within local communities</w:t>
      </w:r>
      <w:r w:rsidR="00DB71AF" w:rsidRPr="00AE1EC5">
        <w:rPr>
          <w:rFonts w:ascii="Times New Roman" w:eastAsia="Calibri" w:hAnsi="Times New Roman" w:cs="Times New Roman"/>
          <w:sz w:val="28"/>
          <w:szCs w:val="28"/>
        </w:rPr>
        <w:t>.</w:t>
      </w:r>
    </w:p>
    <w:p w14:paraId="374FE502" w14:textId="19212BF3" w:rsidR="00C75A38" w:rsidRDefault="00606966" w:rsidP="00C75A38">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The </w:t>
      </w:r>
      <w:r w:rsidR="00513185">
        <w:rPr>
          <w:rFonts w:ascii="Times New Roman" w:eastAsia="Calibri" w:hAnsi="Times New Roman" w:cs="Times New Roman"/>
          <w:sz w:val="28"/>
          <w:szCs w:val="28"/>
        </w:rPr>
        <w:t xml:space="preserve">receive a lot of support from the </w:t>
      </w:r>
      <w:r>
        <w:rPr>
          <w:rFonts w:ascii="Times New Roman" w:eastAsia="Calibri" w:hAnsi="Times New Roman" w:cs="Times New Roman"/>
          <w:sz w:val="28"/>
          <w:szCs w:val="28"/>
        </w:rPr>
        <w:t xml:space="preserve">academia and research </w:t>
      </w:r>
      <w:r w:rsidR="00513185">
        <w:rPr>
          <w:rFonts w:ascii="Times New Roman" w:eastAsia="Calibri" w:hAnsi="Times New Roman" w:cs="Times New Roman"/>
          <w:sz w:val="28"/>
          <w:szCs w:val="28"/>
        </w:rPr>
        <w:t>institutions that undertake</w:t>
      </w:r>
      <w:r w:rsidR="00C13A80">
        <w:rPr>
          <w:rFonts w:ascii="Times New Roman" w:eastAsia="Calibri" w:hAnsi="Times New Roman" w:cs="Times New Roman"/>
          <w:sz w:val="28"/>
          <w:szCs w:val="28"/>
        </w:rPr>
        <w:t xml:space="preserve"> both pure and applied research for informing policy development as well </w:t>
      </w:r>
      <w:r w:rsidR="00513185">
        <w:rPr>
          <w:rFonts w:ascii="Times New Roman" w:eastAsia="Calibri" w:hAnsi="Times New Roman" w:cs="Times New Roman"/>
          <w:sz w:val="28"/>
          <w:szCs w:val="28"/>
        </w:rPr>
        <w:t>as conservation</w:t>
      </w:r>
      <w:r w:rsidR="00C13A80">
        <w:rPr>
          <w:rFonts w:ascii="Times New Roman" w:eastAsia="Calibri" w:hAnsi="Times New Roman" w:cs="Times New Roman"/>
          <w:sz w:val="28"/>
          <w:szCs w:val="28"/>
        </w:rPr>
        <w:t xml:space="preserve"> and sustainable development of wildlife resources. </w:t>
      </w:r>
    </w:p>
    <w:p w14:paraId="01A5CB62" w14:textId="03105618" w:rsidR="00513185" w:rsidRPr="00C75A38" w:rsidRDefault="00513185" w:rsidP="00C75A38">
      <w:p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Our commitment and participation at regional and international fora such as the East African Community and Multilateral Environmental Agreements including Convention on Biological Diversity, </w:t>
      </w:r>
      <w:r w:rsidRPr="00513185">
        <w:rPr>
          <w:rFonts w:ascii="Times New Roman" w:eastAsia="Calibri" w:hAnsi="Times New Roman" w:cs="Times New Roman"/>
          <w:sz w:val="28"/>
          <w:szCs w:val="28"/>
        </w:rPr>
        <w:t>the Convention on International Trade in Endangered Species of Wild Fauna and Flora</w:t>
      </w:r>
      <w:r>
        <w:rPr>
          <w:rFonts w:ascii="Times New Roman" w:eastAsia="Calibri" w:hAnsi="Times New Roman" w:cs="Times New Roman"/>
          <w:sz w:val="28"/>
          <w:szCs w:val="28"/>
        </w:rPr>
        <w:t xml:space="preserve"> and Convention on Migratory Species ensures full engagement of other state parties and secure Uganda’s interest </w:t>
      </w:r>
      <w:r w:rsidR="005B47ED">
        <w:rPr>
          <w:rFonts w:ascii="Times New Roman" w:eastAsia="Calibri" w:hAnsi="Times New Roman" w:cs="Times New Roman"/>
          <w:sz w:val="28"/>
          <w:szCs w:val="28"/>
        </w:rPr>
        <w:t xml:space="preserve">in regional and global conservation agenda. </w:t>
      </w:r>
    </w:p>
    <w:p w14:paraId="22C3CF27" w14:textId="7A7F68C5" w:rsidR="00C75A38" w:rsidRPr="00C75A38" w:rsidRDefault="00C75A38" w:rsidP="00A16A8C">
      <w:pPr>
        <w:spacing w:after="200" w:line="360" w:lineRule="auto"/>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Due to enhanced integrity of the Protected Areas, arising from political stability and associated sustainable security, there has been general increase in wildlife population. For instance; between 1983 and 2021, buffalos have increased from 25,000 to 44,163, Elephants from 2000 to 7,975 and Giraffes from 350 to 2,072. Similarly, Mountain Gorillas have increased from 320 to 459 between 1999 and 2022. Government has been able to successfully reintroduce Rhinos back to Uganda that had gone extinct in early 1980’s. The initial population of 8 has successfully bred and multiplied to the current population of 32 individuals.</w:t>
      </w:r>
      <w:r w:rsidR="00C13A80">
        <w:rPr>
          <w:rFonts w:ascii="Times New Roman" w:eastAsia="Calibri" w:hAnsi="Times New Roman" w:cs="Times New Roman"/>
          <w:sz w:val="28"/>
          <w:szCs w:val="28"/>
        </w:rPr>
        <w:t xml:space="preserve"> Efforts to introduce rhinos into the wild have commenced.</w:t>
      </w:r>
      <w:r w:rsidRPr="00C75A38">
        <w:rPr>
          <w:rFonts w:ascii="Times New Roman" w:eastAsia="Calibri" w:hAnsi="Times New Roman" w:cs="Times New Roman"/>
          <w:sz w:val="28"/>
          <w:szCs w:val="28"/>
        </w:rPr>
        <w:t xml:space="preserve"> However, more efforts are required to recover declining populations such as chimpanzees, lions among others. We particularly need to address poaching, habitat loss, retaliatory killings and climate change effects among other threats.  </w:t>
      </w:r>
    </w:p>
    <w:p w14:paraId="4CEEC4B6" w14:textId="77777777" w:rsidR="00C75A38" w:rsidRPr="00C75A38" w:rsidRDefault="00C75A38" w:rsidP="00C75A38">
      <w:pPr>
        <w:spacing w:before="240" w:after="200" w:line="360" w:lineRule="auto"/>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This year, a number of activities have been organized to celebrate the day as follows:</w:t>
      </w:r>
    </w:p>
    <w:p w14:paraId="15AD394C" w14:textId="2483A6AE" w:rsidR="00B246AB" w:rsidRPr="00B246AB" w:rsidRDefault="00C75A38" w:rsidP="00B246AB">
      <w:pPr>
        <w:numPr>
          <w:ilvl w:val="0"/>
          <w:numId w:val="1"/>
        </w:numPr>
        <w:spacing w:after="200" w:line="360" w:lineRule="auto"/>
        <w:ind w:left="720"/>
        <w:contextualSpacing/>
        <w:jc w:val="both"/>
        <w:rPr>
          <w:rFonts w:ascii="Times New Roman" w:eastAsia="Calibri" w:hAnsi="Times New Roman" w:cs="Times New Roman"/>
          <w:sz w:val="28"/>
          <w:szCs w:val="28"/>
          <w:lang w:val="en-GB"/>
        </w:rPr>
      </w:pPr>
      <w:r w:rsidRPr="00C75A38">
        <w:rPr>
          <w:rFonts w:ascii="Times New Roman" w:eastAsia="Calibri" w:hAnsi="Times New Roman" w:cs="Times New Roman"/>
          <w:sz w:val="28"/>
          <w:szCs w:val="28"/>
        </w:rPr>
        <w:t xml:space="preserve">Conservation Conference on </w:t>
      </w:r>
      <w:r w:rsidR="00B246AB">
        <w:rPr>
          <w:rFonts w:ascii="Times New Roman" w:eastAsia="Calibri" w:hAnsi="Times New Roman" w:cs="Times New Roman"/>
          <w:sz w:val="28"/>
          <w:szCs w:val="28"/>
        </w:rPr>
        <w:t>“</w:t>
      </w:r>
      <w:r w:rsidR="00B246AB" w:rsidRPr="00B246AB">
        <w:rPr>
          <w:rFonts w:ascii="Times New Roman" w:eastAsia="Calibri" w:hAnsi="Times New Roman" w:cs="Times New Roman"/>
          <w:sz w:val="28"/>
          <w:szCs w:val="28"/>
          <w:lang w:val="en-GB"/>
        </w:rPr>
        <w:t xml:space="preserve">Advances </w:t>
      </w:r>
      <w:r w:rsidR="00B246AB">
        <w:rPr>
          <w:rFonts w:ascii="Times New Roman" w:eastAsia="Calibri" w:hAnsi="Times New Roman" w:cs="Times New Roman"/>
          <w:sz w:val="28"/>
          <w:szCs w:val="28"/>
          <w:lang w:val="en-GB"/>
        </w:rPr>
        <w:t xml:space="preserve">in Wildlife and Environment Management in Uganda: </w:t>
      </w:r>
      <w:r w:rsidR="00B246AB" w:rsidRPr="00B246AB">
        <w:rPr>
          <w:rFonts w:ascii="Times New Roman" w:eastAsia="Calibri" w:hAnsi="Times New Roman" w:cs="Times New Roman"/>
          <w:i/>
          <w:iCs/>
          <w:sz w:val="28"/>
          <w:szCs w:val="28"/>
          <w:lang w:val="en-GB"/>
        </w:rPr>
        <w:t xml:space="preserve">Elucidating knowledge contribution of Sciences </w:t>
      </w:r>
      <w:r w:rsidR="00B246AB" w:rsidRPr="00B246AB">
        <w:rPr>
          <w:rFonts w:ascii="Times New Roman" w:eastAsia="Calibri" w:hAnsi="Times New Roman" w:cs="Times New Roman"/>
          <w:i/>
          <w:iCs/>
          <w:sz w:val="28"/>
          <w:szCs w:val="28"/>
          <w:lang w:val="en-GB"/>
        </w:rPr>
        <w:lastRenderedPageBreak/>
        <w:t>Technology Engineering Mathematics (STEM) and non-STEM field actors in the sector</w:t>
      </w:r>
      <w:r w:rsidR="00B246AB">
        <w:rPr>
          <w:rFonts w:ascii="Times New Roman" w:eastAsia="Calibri" w:hAnsi="Times New Roman" w:cs="Times New Roman"/>
          <w:i/>
          <w:iCs/>
          <w:sz w:val="28"/>
          <w:szCs w:val="28"/>
          <w:lang w:val="en-GB"/>
        </w:rPr>
        <w:t xml:space="preserve"> </w:t>
      </w:r>
      <w:r w:rsidR="00B246AB" w:rsidRPr="00B246AB">
        <w:rPr>
          <w:rFonts w:ascii="Times New Roman" w:eastAsia="Calibri" w:hAnsi="Times New Roman" w:cs="Times New Roman"/>
          <w:sz w:val="28"/>
          <w:szCs w:val="28"/>
          <w:lang w:val="en-GB"/>
        </w:rPr>
        <w:t xml:space="preserve">on </w:t>
      </w:r>
      <w:r w:rsidR="00B246AB">
        <w:rPr>
          <w:rFonts w:ascii="Times New Roman" w:eastAsia="Calibri" w:hAnsi="Times New Roman" w:cs="Times New Roman"/>
          <w:sz w:val="28"/>
          <w:szCs w:val="28"/>
          <w:lang w:val="en-GB"/>
        </w:rPr>
        <w:t>9</w:t>
      </w:r>
      <w:r w:rsidR="00B246AB" w:rsidRPr="00B246AB">
        <w:rPr>
          <w:rFonts w:ascii="Times New Roman" w:eastAsia="Calibri" w:hAnsi="Times New Roman" w:cs="Times New Roman"/>
          <w:sz w:val="28"/>
          <w:szCs w:val="28"/>
          <w:vertAlign w:val="superscript"/>
          <w:lang w:val="en-GB"/>
        </w:rPr>
        <w:t>th</w:t>
      </w:r>
      <w:r w:rsidR="00B246AB">
        <w:rPr>
          <w:rFonts w:ascii="Times New Roman" w:eastAsia="Calibri" w:hAnsi="Times New Roman" w:cs="Times New Roman"/>
          <w:sz w:val="28"/>
          <w:szCs w:val="28"/>
          <w:lang w:val="en-GB"/>
        </w:rPr>
        <w:t xml:space="preserve"> February 2023. </w:t>
      </w:r>
    </w:p>
    <w:p w14:paraId="308459F3" w14:textId="46D67944" w:rsidR="00B246AB" w:rsidRDefault="00B246AB" w:rsidP="00C75A38">
      <w:pPr>
        <w:numPr>
          <w:ilvl w:val="0"/>
          <w:numId w:val="1"/>
        </w:numPr>
        <w:spacing w:after="200" w:line="360" w:lineRule="auto"/>
        <w:ind w:left="720"/>
        <w:contextualSpacing/>
        <w:jc w:val="both"/>
        <w:rPr>
          <w:rFonts w:ascii="Times New Roman" w:eastAsia="Calibri" w:hAnsi="Times New Roman" w:cs="Times New Roman"/>
          <w:sz w:val="28"/>
          <w:szCs w:val="28"/>
        </w:rPr>
      </w:pPr>
      <w:r w:rsidRPr="00B246AB">
        <w:rPr>
          <w:rFonts w:ascii="Times New Roman" w:eastAsia="Calibri" w:hAnsi="Times New Roman" w:cs="Times New Roman"/>
          <w:sz w:val="28"/>
          <w:szCs w:val="28"/>
        </w:rPr>
        <w:t>Primate</w:t>
      </w:r>
      <w:r>
        <w:rPr>
          <w:rFonts w:ascii="Times New Roman" w:eastAsia="Calibri" w:hAnsi="Times New Roman" w:cs="Times New Roman"/>
          <w:sz w:val="28"/>
          <w:szCs w:val="28"/>
        </w:rPr>
        <w:t xml:space="preserve">s </w:t>
      </w:r>
      <w:r w:rsidRPr="00B246AB">
        <w:rPr>
          <w:rFonts w:ascii="Times New Roman" w:eastAsia="Calibri" w:hAnsi="Times New Roman" w:cs="Times New Roman"/>
          <w:sz w:val="28"/>
          <w:szCs w:val="28"/>
        </w:rPr>
        <w:t>of Uganda Exhibitions</w:t>
      </w:r>
      <w:r>
        <w:rPr>
          <w:rFonts w:ascii="Times New Roman" w:eastAsia="Calibri" w:hAnsi="Times New Roman" w:cs="Times New Roman"/>
          <w:sz w:val="28"/>
          <w:szCs w:val="28"/>
        </w:rPr>
        <w:t xml:space="preserve"> to be launched at Uganda Museum on 23</w:t>
      </w:r>
      <w:r w:rsidRPr="00B246AB">
        <w:rPr>
          <w:rFonts w:ascii="Times New Roman" w:eastAsia="Calibri" w:hAnsi="Times New Roman" w:cs="Times New Roman"/>
          <w:sz w:val="28"/>
          <w:szCs w:val="28"/>
          <w:vertAlign w:val="superscript"/>
        </w:rPr>
        <w:t>rd</w:t>
      </w:r>
      <w:r>
        <w:rPr>
          <w:rFonts w:ascii="Times New Roman" w:eastAsia="Calibri" w:hAnsi="Times New Roman" w:cs="Times New Roman"/>
          <w:sz w:val="28"/>
          <w:szCs w:val="28"/>
        </w:rPr>
        <w:t xml:space="preserve"> February 2023. </w:t>
      </w:r>
    </w:p>
    <w:p w14:paraId="5A6A8E91" w14:textId="3BDBE353" w:rsidR="00C75A38" w:rsidRPr="00C75A38" w:rsidRDefault="00C75A38" w:rsidP="00C75A38">
      <w:pPr>
        <w:numPr>
          <w:ilvl w:val="0"/>
          <w:numId w:val="1"/>
        </w:numPr>
        <w:spacing w:after="200" w:line="360" w:lineRule="auto"/>
        <w:ind w:left="720"/>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Cranes Festival on 2</w:t>
      </w:r>
      <w:r w:rsidR="00B246AB">
        <w:rPr>
          <w:rFonts w:ascii="Times New Roman" w:eastAsia="Calibri" w:hAnsi="Times New Roman" w:cs="Times New Roman"/>
          <w:sz w:val="28"/>
          <w:szCs w:val="28"/>
        </w:rPr>
        <w:t>7</w:t>
      </w:r>
      <w:r w:rsidRPr="00C75A38">
        <w:rPr>
          <w:rFonts w:ascii="Times New Roman" w:eastAsia="Calibri" w:hAnsi="Times New Roman" w:cs="Times New Roman"/>
          <w:sz w:val="28"/>
          <w:szCs w:val="28"/>
          <w:vertAlign w:val="superscript"/>
        </w:rPr>
        <w:t>th</w:t>
      </w:r>
      <w:r w:rsidRPr="00C75A38">
        <w:rPr>
          <w:rFonts w:ascii="Times New Roman" w:eastAsia="Calibri" w:hAnsi="Times New Roman" w:cs="Times New Roman"/>
          <w:sz w:val="28"/>
          <w:szCs w:val="28"/>
        </w:rPr>
        <w:t xml:space="preserve"> February 202</w:t>
      </w:r>
      <w:r w:rsidR="00B246AB">
        <w:rPr>
          <w:rFonts w:ascii="Times New Roman" w:eastAsia="Calibri" w:hAnsi="Times New Roman" w:cs="Times New Roman"/>
          <w:sz w:val="28"/>
          <w:szCs w:val="28"/>
        </w:rPr>
        <w:t>3</w:t>
      </w:r>
      <w:r w:rsidRPr="00C75A38">
        <w:rPr>
          <w:rFonts w:ascii="Times New Roman" w:eastAsia="Calibri" w:hAnsi="Times New Roman" w:cs="Times New Roman"/>
          <w:sz w:val="28"/>
          <w:szCs w:val="28"/>
        </w:rPr>
        <w:t xml:space="preserve"> in </w:t>
      </w:r>
      <w:r w:rsidR="00B246AB">
        <w:rPr>
          <w:rFonts w:ascii="Times New Roman" w:eastAsia="Calibri" w:hAnsi="Times New Roman" w:cs="Times New Roman"/>
          <w:sz w:val="28"/>
          <w:szCs w:val="28"/>
        </w:rPr>
        <w:t xml:space="preserve">Sembabule </w:t>
      </w:r>
      <w:r w:rsidR="00B246AB" w:rsidRPr="00C75A38">
        <w:rPr>
          <w:rFonts w:ascii="Times New Roman" w:eastAsia="Calibri" w:hAnsi="Times New Roman" w:cs="Times New Roman"/>
          <w:sz w:val="28"/>
          <w:szCs w:val="28"/>
        </w:rPr>
        <w:t>district</w:t>
      </w:r>
      <w:r w:rsidRPr="00C75A38">
        <w:rPr>
          <w:rFonts w:ascii="Times New Roman" w:eastAsia="Calibri" w:hAnsi="Times New Roman" w:cs="Times New Roman"/>
          <w:sz w:val="28"/>
          <w:szCs w:val="28"/>
        </w:rPr>
        <w:t>.</w:t>
      </w:r>
    </w:p>
    <w:p w14:paraId="44EC3D66" w14:textId="6A3C05BB" w:rsidR="00C75A38" w:rsidRDefault="00C75A38" w:rsidP="00C75A38">
      <w:pPr>
        <w:numPr>
          <w:ilvl w:val="0"/>
          <w:numId w:val="1"/>
        </w:numPr>
        <w:spacing w:after="200" w:line="360" w:lineRule="auto"/>
        <w:ind w:left="720"/>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Wildlife Conservation competition</w:t>
      </w:r>
      <w:r w:rsidR="00B246AB">
        <w:rPr>
          <w:rFonts w:ascii="Times New Roman" w:eastAsia="Calibri" w:hAnsi="Times New Roman" w:cs="Times New Roman"/>
          <w:sz w:val="28"/>
          <w:szCs w:val="28"/>
        </w:rPr>
        <w:t xml:space="preserve">: </w:t>
      </w:r>
    </w:p>
    <w:p w14:paraId="1BB4B9C4" w14:textId="242BC8A9" w:rsidR="00B246AB" w:rsidRDefault="00B246AB" w:rsidP="00B246AB">
      <w:pPr>
        <w:pStyle w:val="ListParagraph"/>
        <w:numPr>
          <w:ilvl w:val="0"/>
          <w:numId w:val="2"/>
        </w:num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Tertiary institutions on 20</w:t>
      </w:r>
      <w:r w:rsidRPr="00B246AB">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February 2023; </w:t>
      </w:r>
    </w:p>
    <w:p w14:paraId="714C66E4" w14:textId="1CA68A64" w:rsidR="00B246AB" w:rsidRDefault="00B246AB" w:rsidP="00B246AB">
      <w:pPr>
        <w:pStyle w:val="ListParagraph"/>
        <w:numPr>
          <w:ilvl w:val="0"/>
          <w:numId w:val="2"/>
        </w:num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Primary Schools on 1</w:t>
      </w:r>
      <w:r w:rsidRPr="00B246AB">
        <w:rPr>
          <w:rFonts w:ascii="Times New Roman" w:eastAsia="Calibri" w:hAnsi="Times New Roman" w:cs="Times New Roman"/>
          <w:sz w:val="28"/>
          <w:szCs w:val="28"/>
          <w:vertAlign w:val="superscript"/>
        </w:rPr>
        <w:t>st</w:t>
      </w:r>
      <w:r>
        <w:rPr>
          <w:rFonts w:ascii="Times New Roman" w:eastAsia="Calibri" w:hAnsi="Times New Roman" w:cs="Times New Roman"/>
          <w:sz w:val="28"/>
          <w:szCs w:val="28"/>
        </w:rPr>
        <w:t xml:space="preserve"> March 2023; and </w:t>
      </w:r>
    </w:p>
    <w:p w14:paraId="0C915946" w14:textId="7C986652" w:rsidR="00B246AB" w:rsidRPr="00B246AB" w:rsidRDefault="00B246AB" w:rsidP="00B246AB">
      <w:pPr>
        <w:pStyle w:val="ListParagraph"/>
        <w:numPr>
          <w:ilvl w:val="0"/>
          <w:numId w:val="2"/>
        </w:numPr>
        <w:spacing w:after="20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Secondary Schools on 2</w:t>
      </w:r>
      <w:r w:rsidRPr="00B246AB">
        <w:rPr>
          <w:rFonts w:ascii="Times New Roman" w:eastAsia="Calibri" w:hAnsi="Times New Roman" w:cs="Times New Roman"/>
          <w:sz w:val="28"/>
          <w:szCs w:val="28"/>
          <w:vertAlign w:val="superscript"/>
        </w:rPr>
        <w:t>nd</w:t>
      </w:r>
      <w:r>
        <w:rPr>
          <w:rFonts w:ascii="Times New Roman" w:eastAsia="Calibri" w:hAnsi="Times New Roman" w:cs="Times New Roman"/>
          <w:sz w:val="28"/>
          <w:szCs w:val="28"/>
        </w:rPr>
        <w:t xml:space="preserve"> March 2023. </w:t>
      </w:r>
    </w:p>
    <w:p w14:paraId="55645F9E" w14:textId="38A8F5A6" w:rsidR="00A16A8C" w:rsidRDefault="00A16A8C" w:rsidP="00C75A38">
      <w:pPr>
        <w:numPr>
          <w:ilvl w:val="0"/>
          <w:numId w:val="1"/>
        </w:numPr>
        <w:spacing w:after="200" w:line="36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Public Talk on Wildlife Conservation 2</w:t>
      </w:r>
      <w:r w:rsidRPr="00A16A8C">
        <w:rPr>
          <w:rFonts w:ascii="Times New Roman" w:eastAsia="Calibri" w:hAnsi="Times New Roman" w:cs="Times New Roman"/>
          <w:sz w:val="28"/>
          <w:szCs w:val="28"/>
          <w:vertAlign w:val="superscript"/>
        </w:rPr>
        <w:t>nd</w:t>
      </w:r>
      <w:r>
        <w:rPr>
          <w:rFonts w:ascii="Times New Roman" w:eastAsia="Calibri" w:hAnsi="Times New Roman" w:cs="Times New Roman"/>
          <w:sz w:val="28"/>
          <w:szCs w:val="28"/>
        </w:rPr>
        <w:t xml:space="preserve"> March 2023 at Uganda Museum. </w:t>
      </w:r>
    </w:p>
    <w:p w14:paraId="35FC3B09" w14:textId="04052B8C" w:rsidR="00C75A38" w:rsidRPr="00C75A38" w:rsidRDefault="00C75A38" w:rsidP="00C75A38">
      <w:pPr>
        <w:numPr>
          <w:ilvl w:val="0"/>
          <w:numId w:val="1"/>
        </w:numPr>
        <w:spacing w:after="200" w:line="360" w:lineRule="auto"/>
        <w:ind w:left="720"/>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National World Wildlife Day Celebrations</w:t>
      </w:r>
      <w:r w:rsidR="00A16A8C">
        <w:rPr>
          <w:rFonts w:ascii="Times New Roman" w:eastAsia="Calibri" w:hAnsi="Times New Roman" w:cs="Times New Roman"/>
          <w:sz w:val="28"/>
          <w:szCs w:val="28"/>
        </w:rPr>
        <w:t xml:space="preserve">, Conservation Awards </w:t>
      </w:r>
      <w:r w:rsidR="00A16A8C" w:rsidRPr="00C75A38">
        <w:rPr>
          <w:rFonts w:ascii="Times New Roman" w:eastAsia="Calibri" w:hAnsi="Times New Roman" w:cs="Times New Roman"/>
          <w:sz w:val="28"/>
          <w:szCs w:val="28"/>
        </w:rPr>
        <w:t>and</w:t>
      </w:r>
      <w:r w:rsidRPr="00C75A38">
        <w:rPr>
          <w:rFonts w:ascii="Times New Roman" w:eastAsia="Calibri" w:hAnsi="Times New Roman" w:cs="Times New Roman"/>
          <w:sz w:val="28"/>
          <w:szCs w:val="28"/>
        </w:rPr>
        <w:t xml:space="preserve"> Exhibitions on 3</w:t>
      </w:r>
      <w:r w:rsidRPr="00C75A38">
        <w:rPr>
          <w:rFonts w:ascii="Times New Roman" w:eastAsia="Calibri" w:hAnsi="Times New Roman" w:cs="Times New Roman"/>
          <w:sz w:val="28"/>
          <w:szCs w:val="28"/>
          <w:vertAlign w:val="superscript"/>
        </w:rPr>
        <w:t>rd</w:t>
      </w:r>
      <w:r w:rsidRPr="00C75A38">
        <w:rPr>
          <w:rFonts w:ascii="Times New Roman" w:eastAsia="Calibri" w:hAnsi="Times New Roman" w:cs="Times New Roman"/>
          <w:sz w:val="28"/>
          <w:szCs w:val="28"/>
        </w:rPr>
        <w:t xml:space="preserve"> March 202</w:t>
      </w:r>
      <w:r w:rsidR="00A16A8C">
        <w:rPr>
          <w:rFonts w:ascii="Times New Roman" w:eastAsia="Calibri" w:hAnsi="Times New Roman" w:cs="Times New Roman"/>
          <w:sz w:val="28"/>
          <w:szCs w:val="28"/>
        </w:rPr>
        <w:t>3</w:t>
      </w:r>
      <w:r w:rsidRPr="00C75A38">
        <w:rPr>
          <w:rFonts w:ascii="Times New Roman" w:eastAsia="Calibri" w:hAnsi="Times New Roman" w:cs="Times New Roman"/>
          <w:sz w:val="28"/>
          <w:szCs w:val="28"/>
        </w:rPr>
        <w:t>.</w:t>
      </w:r>
    </w:p>
    <w:p w14:paraId="28719EF7" w14:textId="77777777" w:rsidR="00C75A38" w:rsidRPr="00C75A38" w:rsidRDefault="00C75A38" w:rsidP="00C75A38">
      <w:pPr>
        <w:spacing w:after="200" w:line="360" w:lineRule="auto"/>
        <w:contextualSpacing/>
        <w:jc w:val="both"/>
        <w:rPr>
          <w:rFonts w:ascii="Times New Roman" w:eastAsia="Calibri" w:hAnsi="Times New Roman" w:cs="Times New Roman"/>
          <w:sz w:val="28"/>
          <w:szCs w:val="28"/>
        </w:rPr>
      </w:pPr>
    </w:p>
    <w:p w14:paraId="29EC2347" w14:textId="122397B3" w:rsidR="00C75A38" w:rsidRPr="00C75A38" w:rsidRDefault="00C75A38" w:rsidP="00C75A38">
      <w:pPr>
        <w:spacing w:after="200" w:line="360" w:lineRule="auto"/>
        <w:contextualSpacing/>
        <w:jc w:val="both"/>
        <w:rPr>
          <w:rFonts w:ascii="Times New Roman" w:eastAsia="Calibri" w:hAnsi="Times New Roman" w:cs="Times New Roman"/>
          <w:sz w:val="28"/>
          <w:szCs w:val="28"/>
        </w:rPr>
      </w:pPr>
      <w:r w:rsidRPr="00C75A38">
        <w:rPr>
          <w:rFonts w:ascii="Times New Roman" w:eastAsia="Calibri" w:hAnsi="Times New Roman" w:cs="Times New Roman"/>
          <w:sz w:val="28"/>
          <w:szCs w:val="28"/>
        </w:rPr>
        <w:t>I call upon all Ugandans and all our conservation and tourism partners to promote and participate in the above events to commemorate the World Wildlife Day 202</w:t>
      </w:r>
      <w:r w:rsidR="00A16A8C">
        <w:rPr>
          <w:rFonts w:ascii="Times New Roman" w:eastAsia="Calibri" w:hAnsi="Times New Roman" w:cs="Times New Roman"/>
          <w:sz w:val="28"/>
          <w:szCs w:val="28"/>
        </w:rPr>
        <w:t>3</w:t>
      </w:r>
      <w:r w:rsidRPr="00C75A38">
        <w:rPr>
          <w:rFonts w:ascii="Times New Roman" w:eastAsia="Calibri" w:hAnsi="Times New Roman" w:cs="Times New Roman"/>
          <w:sz w:val="28"/>
          <w:szCs w:val="28"/>
        </w:rPr>
        <w:t>.</w:t>
      </w:r>
    </w:p>
    <w:p w14:paraId="63122173" w14:textId="77777777" w:rsidR="00C75A38" w:rsidRPr="00C75A38" w:rsidRDefault="00C75A38" w:rsidP="00C75A38">
      <w:pPr>
        <w:tabs>
          <w:tab w:val="left" w:pos="3810"/>
        </w:tabs>
        <w:spacing w:after="200" w:line="360" w:lineRule="auto"/>
        <w:jc w:val="center"/>
        <w:rPr>
          <w:rFonts w:ascii="Times New Roman" w:eastAsia="Calibri" w:hAnsi="Times New Roman" w:cs="Times New Roman"/>
          <w:b/>
          <w:caps/>
          <w:sz w:val="28"/>
          <w:szCs w:val="28"/>
        </w:rPr>
      </w:pPr>
    </w:p>
    <w:p w14:paraId="499A1DA1" w14:textId="77777777" w:rsidR="00C75A38" w:rsidRPr="00C75A38" w:rsidRDefault="00C75A38" w:rsidP="00C75A38">
      <w:pPr>
        <w:tabs>
          <w:tab w:val="left" w:pos="3810"/>
        </w:tabs>
        <w:spacing w:after="0" w:line="240" w:lineRule="auto"/>
        <w:rPr>
          <w:rFonts w:ascii="Times New Roman" w:eastAsia="Calibri" w:hAnsi="Times New Roman" w:cs="Times New Roman"/>
          <w:caps/>
          <w:sz w:val="28"/>
          <w:szCs w:val="28"/>
        </w:rPr>
      </w:pPr>
      <w:r w:rsidRPr="00C75A38">
        <w:rPr>
          <w:rFonts w:ascii="Times New Roman" w:eastAsia="Calibri" w:hAnsi="Times New Roman" w:cs="Times New Roman"/>
          <w:caps/>
          <w:sz w:val="28"/>
          <w:szCs w:val="28"/>
        </w:rPr>
        <w:t>HON.TOM R. BUTIIME, MP</w:t>
      </w:r>
    </w:p>
    <w:p w14:paraId="386F960F" w14:textId="77777777" w:rsidR="00C75A38" w:rsidRPr="00C75A38" w:rsidRDefault="00C75A38" w:rsidP="00C75A38">
      <w:pPr>
        <w:tabs>
          <w:tab w:val="left" w:pos="3810"/>
        </w:tabs>
        <w:spacing w:after="0" w:line="240" w:lineRule="auto"/>
        <w:rPr>
          <w:rFonts w:ascii="Times New Roman" w:eastAsia="Calibri" w:hAnsi="Times New Roman" w:cs="Times New Roman"/>
          <w:b/>
          <w:sz w:val="28"/>
          <w:szCs w:val="28"/>
        </w:rPr>
      </w:pPr>
      <w:r w:rsidRPr="00C75A38">
        <w:rPr>
          <w:rFonts w:ascii="Times New Roman" w:eastAsia="Calibri" w:hAnsi="Times New Roman" w:cs="Times New Roman"/>
          <w:b/>
          <w:caps/>
          <w:sz w:val="28"/>
          <w:szCs w:val="28"/>
        </w:rPr>
        <w:t xml:space="preserve">MINISTER </w:t>
      </w:r>
    </w:p>
    <w:p w14:paraId="4818ACB8" w14:textId="77777777" w:rsidR="00C75A38" w:rsidRPr="00C75A38" w:rsidRDefault="00C75A38">
      <w:pPr>
        <w:rPr>
          <w:rFonts w:ascii="Times New Roman" w:hAnsi="Times New Roman" w:cs="Times New Roman"/>
          <w:sz w:val="28"/>
          <w:szCs w:val="28"/>
        </w:rPr>
      </w:pPr>
    </w:p>
    <w:sectPr w:rsidR="00C75A38" w:rsidRPr="00C75A38" w:rsidSect="004636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223BC" w14:textId="77777777" w:rsidR="003A2FF3" w:rsidRDefault="003A2FF3" w:rsidP="00C75A38">
      <w:pPr>
        <w:spacing w:after="0" w:line="240" w:lineRule="auto"/>
      </w:pPr>
      <w:r>
        <w:separator/>
      </w:r>
    </w:p>
  </w:endnote>
  <w:endnote w:type="continuationSeparator" w:id="0">
    <w:p w14:paraId="091EBA50" w14:textId="77777777" w:rsidR="003A2FF3" w:rsidRDefault="003A2FF3" w:rsidP="00C7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94977"/>
      <w:docPartObj>
        <w:docPartGallery w:val="Page Numbers (Bottom of Page)"/>
        <w:docPartUnique/>
      </w:docPartObj>
    </w:sdtPr>
    <w:sdtEndPr>
      <w:rPr>
        <w:noProof/>
      </w:rPr>
    </w:sdtEndPr>
    <w:sdtContent>
      <w:p w14:paraId="0B6F3384" w14:textId="6AD3E898" w:rsidR="00C75A38" w:rsidRDefault="00C75A38">
        <w:pPr>
          <w:pStyle w:val="Footer"/>
          <w:jc w:val="center"/>
        </w:pPr>
        <w:r>
          <w:fldChar w:fldCharType="begin"/>
        </w:r>
        <w:r>
          <w:instrText xml:space="preserve"> PAGE   \* MERGEFORMAT </w:instrText>
        </w:r>
        <w:r>
          <w:fldChar w:fldCharType="separate"/>
        </w:r>
        <w:r w:rsidR="003523BB">
          <w:rPr>
            <w:noProof/>
          </w:rPr>
          <w:t>1</w:t>
        </w:r>
        <w:r>
          <w:rPr>
            <w:noProof/>
          </w:rPr>
          <w:fldChar w:fldCharType="end"/>
        </w:r>
      </w:p>
    </w:sdtContent>
  </w:sdt>
  <w:p w14:paraId="75B6BEEE" w14:textId="77777777" w:rsidR="008A2DF1" w:rsidRDefault="003A2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11F4" w14:textId="77777777" w:rsidR="003A2FF3" w:rsidRDefault="003A2FF3" w:rsidP="00C75A38">
      <w:pPr>
        <w:spacing w:after="0" w:line="240" w:lineRule="auto"/>
      </w:pPr>
      <w:r>
        <w:separator/>
      </w:r>
    </w:p>
  </w:footnote>
  <w:footnote w:type="continuationSeparator" w:id="0">
    <w:p w14:paraId="3C665EB8" w14:textId="77777777" w:rsidR="003A2FF3" w:rsidRDefault="003A2FF3" w:rsidP="00C75A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20E6"/>
    <w:multiLevelType w:val="hybridMultilevel"/>
    <w:tmpl w:val="9230D52E"/>
    <w:lvl w:ilvl="0" w:tplc="1FC2CA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EB543C"/>
    <w:multiLevelType w:val="hybridMultilevel"/>
    <w:tmpl w:val="B65A3D5C"/>
    <w:lvl w:ilvl="0" w:tplc="7326DF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38"/>
    <w:rsid w:val="001C77D8"/>
    <w:rsid w:val="003523BB"/>
    <w:rsid w:val="003A2FF3"/>
    <w:rsid w:val="00513185"/>
    <w:rsid w:val="005B47ED"/>
    <w:rsid w:val="00606966"/>
    <w:rsid w:val="00A16A8C"/>
    <w:rsid w:val="00AE1EC5"/>
    <w:rsid w:val="00B246AB"/>
    <w:rsid w:val="00C13A80"/>
    <w:rsid w:val="00C75A38"/>
    <w:rsid w:val="00DB71AF"/>
    <w:rsid w:val="00FE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EEAD9D"/>
  <w15:chartTrackingRefBased/>
  <w15:docId w15:val="{373F6CB6-5A36-44F6-B2B7-85A53E9C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5A38"/>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C75A38"/>
    <w:rPr>
      <w:rFonts w:ascii="Calibri" w:eastAsia="Calibri" w:hAnsi="Calibri" w:cs="Times New Roman"/>
    </w:rPr>
  </w:style>
  <w:style w:type="character" w:styleId="CommentReference">
    <w:name w:val="annotation reference"/>
    <w:uiPriority w:val="99"/>
    <w:semiHidden/>
    <w:unhideWhenUsed/>
    <w:rsid w:val="00C75A38"/>
    <w:rPr>
      <w:sz w:val="16"/>
      <w:szCs w:val="16"/>
    </w:rPr>
  </w:style>
  <w:style w:type="paragraph" w:styleId="CommentText">
    <w:name w:val="annotation text"/>
    <w:basedOn w:val="Normal"/>
    <w:link w:val="CommentTextChar"/>
    <w:uiPriority w:val="99"/>
    <w:semiHidden/>
    <w:unhideWhenUsed/>
    <w:rsid w:val="00C75A3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5A38"/>
    <w:rPr>
      <w:rFonts w:ascii="Calibri" w:eastAsia="Calibri" w:hAnsi="Calibri" w:cs="Times New Roman"/>
      <w:sz w:val="20"/>
      <w:szCs w:val="20"/>
    </w:rPr>
  </w:style>
  <w:style w:type="paragraph" w:styleId="Header">
    <w:name w:val="header"/>
    <w:basedOn w:val="Normal"/>
    <w:link w:val="HeaderChar"/>
    <w:uiPriority w:val="99"/>
    <w:unhideWhenUsed/>
    <w:rsid w:val="00C7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38"/>
  </w:style>
  <w:style w:type="paragraph" w:styleId="ListParagraph">
    <w:name w:val="List Paragraph"/>
    <w:basedOn w:val="Normal"/>
    <w:uiPriority w:val="34"/>
    <w:qFormat/>
    <w:rsid w:val="00B2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lcandia</dc:creator>
  <cp:keywords/>
  <dc:description/>
  <cp:lastModifiedBy>User</cp:lastModifiedBy>
  <cp:revision>2</cp:revision>
  <dcterms:created xsi:type="dcterms:W3CDTF">2023-02-10T04:58:00Z</dcterms:created>
  <dcterms:modified xsi:type="dcterms:W3CDTF">2023-02-10T04:58:00Z</dcterms:modified>
</cp:coreProperties>
</file>