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68" w:rsidRDefault="007E0468" w:rsidP="00BF6BE5">
      <w:pPr>
        <w:rPr>
          <w:rFonts w:ascii="Verdana" w:hAnsi="Verdana"/>
          <w:sz w:val="24"/>
          <w:szCs w:val="24"/>
        </w:rPr>
      </w:pPr>
      <w:bookmarkStart w:id="0" w:name="_GoBack"/>
      <w:bookmarkEnd w:id="0"/>
    </w:p>
    <w:p w:rsidR="007E0468" w:rsidRDefault="007E0468" w:rsidP="007E0468">
      <w:pPr>
        <w:rPr>
          <w:rFonts w:ascii="Verdana" w:hAnsi="Verdana"/>
          <w:sz w:val="24"/>
          <w:szCs w:val="24"/>
        </w:rPr>
      </w:pPr>
    </w:p>
    <w:p w:rsidR="007E0468" w:rsidRPr="005232F0" w:rsidRDefault="007E0468" w:rsidP="007E0468">
      <w:pPr>
        <w:pStyle w:val="Header"/>
        <w:jc w:val="center"/>
        <w:rPr>
          <w:rFonts w:ascii="Verdana" w:hAnsi="Verdana"/>
          <w:i/>
        </w:rPr>
      </w:pPr>
      <w:r w:rsidRPr="005232F0">
        <w:rPr>
          <w:rFonts w:ascii="Verdana" w:hAnsi="Verdana"/>
          <w:i/>
        </w:rPr>
        <w:t>Ministry of ICT &amp; National Guidance</w:t>
      </w:r>
    </w:p>
    <w:p w:rsidR="007E0468" w:rsidRPr="005232F0" w:rsidRDefault="007E0468" w:rsidP="007E0468">
      <w:pPr>
        <w:pStyle w:val="Header"/>
        <w:jc w:val="center"/>
        <w:rPr>
          <w:rFonts w:ascii="Verdana" w:hAnsi="Verdana"/>
          <w:b/>
        </w:rPr>
      </w:pPr>
      <w:r w:rsidRPr="005232F0">
        <w:rPr>
          <w:rFonts w:ascii="Verdana" w:hAnsi="Verdana"/>
          <w:b/>
        </w:rPr>
        <w:t>UGANDA MEDIA CENTRE</w:t>
      </w:r>
    </w:p>
    <w:p w:rsidR="0051252E" w:rsidRDefault="0051252E" w:rsidP="0051252E">
      <w:pPr>
        <w:jc w:val="both"/>
        <w:rPr>
          <w:rFonts w:ascii="Times New Roman" w:hAnsi="Times New Roman" w:cs="Times New Roman"/>
          <w:b/>
          <w:sz w:val="28"/>
          <w:szCs w:val="28"/>
        </w:rPr>
      </w:pPr>
    </w:p>
    <w:p w:rsidR="004F2319" w:rsidRDefault="004F2319" w:rsidP="004F231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BRIEFING TO THE MEDIA ON </w:t>
      </w:r>
      <w:r w:rsidRPr="00816DC9">
        <w:rPr>
          <w:rFonts w:ascii="Times New Roman" w:hAnsi="Times New Roman" w:cs="Times New Roman"/>
          <w:b/>
          <w:sz w:val="28"/>
          <w:szCs w:val="28"/>
        </w:rPr>
        <w:t xml:space="preserve">CABINET DECISIONS TAKEN DURING THE CABINET MEETING HELD ON MONDAY </w:t>
      </w:r>
      <w:r>
        <w:rPr>
          <w:rFonts w:ascii="Times New Roman" w:hAnsi="Times New Roman" w:cs="Times New Roman"/>
          <w:b/>
          <w:sz w:val="28"/>
          <w:szCs w:val="28"/>
        </w:rPr>
        <w:t>20</w:t>
      </w:r>
      <w:r w:rsidRPr="005A2B2D">
        <w:rPr>
          <w:rFonts w:ascii="Times New Roman" w:hAnsi="Times New Roman" w:cs="Times New Roman"/>
          <w:b/>
          <w:sz w:val="28"/>
          <w:szCs w:val="28"/>
          <w:vertAlign w:val="superscript"/>
        </w:rPr>
        <w:t>th</w:t>
      </w:r>
      <w:r>
        <w:rPr>
          <w:rFonts w:ascii="Times New Roman" w:hAnsi="Times New Roman" w:cs="Times New Roman"/>
          <w:b/>
          <w:sz w:val="28"/>
          <w:szCs w:val="28"/>
        </w:rPr>
        <w:t xml:space="preserve"> JANUARY 2020</w:t>
      </w:r>
      <w:r w:rsidRPr="00816DC9">
        <w:rPr>
          <w:rFonts w:ascii="Times New Roman" w:hAnsi="Times New Roman" w:cs="Times New Roman"/>
          <w:b/>
          <w:sz w:val="28"/>
          <w:szCs w:val="28"/>
        </w:rPr>
        <w:t xml:space="preserve"> AT</w:t>
      </w:r>
      <w:r>
        <w:rPr>
          <w:rFonts w:ascii="Times New Roman" w:hAnsi="Times New Roman" w:cs="Times New Roman"/>
          <w:b/>
          <w:sz w:val="28"/>
          <w:szCs w:val="28"/>
        </w:rPr>
        <w:t xml:space="preserve"> THE</w:t>
      </w:r>
      <w:r w:rsidRPr="00816DC9">
        <w:rPr>
          <w:rFonts w:ascii="Times New Roman" w:hAnsi="Times New Roman" w:cs="Times New Roman"/>
          <w:b/>
          <w:sz w:val="28"/>
          <w:szCs w:val="28"/>
        </w:rPr>
        <w:t xml:space="preserve"> </w:t>
      </w:r>
      <w:r>
        <w:rPr>
          <w:rFonts w:ascii="Times New Roman" w:hAnsi="Times New Roman" w:cs="Times New Roman"/>
          <w:b/>
          <w:sz w:val="28"/>
          <w:szCs w:val="28"/>
        </w:rPr>
        <w:t>OFFICE OF THE PRESIDENT, KAMPALA</w:t>
      </w:r>
    </w:p>
    <w:p w:rsidR="004F2319" w:rsidRPr="00816DC9" w:rsidRDefault="004F2319" w:rsidP="004F2319">
      <w:pPr>
        <w:spacing w:line="360" w:lineRule="auto"/>
        <w:jc w:val="both"/>
        <w:rPr>
          <w:rFonts w:ascii="Times New Roman" w:hAnsi="Times New Roman" w:cs="Times New Roman"/>
          <w:b/>
          <w:sz w:val="28"/>
          <w:szCs w:val="28"/>
        </w:rPr>
      </w:pPr>
      <w:r w:rsidRPr="00194842">
        <w:rPr>
          <w:rFonts w:ascii="Times New Roman" w:hAnsi="Times New Roman" w:cs="Times New Roman"/>
          <w:sz w:val="28"/>
          <w:szCs w:val="28"/>
        </w:rPr>
        <w:t>Cabinet</w:t>
      </w:r>
      <w:r>
        <w:rPr>
          <w:rFonts w:ascii="Times New Roman" w:hAnsi="Times New Roman" w:cs="Times New Roman"/>
          <w:b/>
          <w:sz w:val="28"/>
          <w:szCs w:val="28"/>
        </w:rPr>
        <w:t xml:space="preserve"> </w:t>
      </w:r>
      <w:r w:rsidRPr="00194842">
        <w:rPr>
          <w:rFonts w:ascii="Times New Roman" w:hAnsi="Times New Roman" w:cs="Times New Roman"/>
          <w:sz w:val="28"/>
          <w:szCs w:val="28"/>
        </w:rPr>
        <w:t>sat on Monday January 20</w:t>
      </w:r>
      <w:r w:rsidRPr="00194842">
        <w:rPr>
          <w:rFonts w:ascii="Times New Roman" w:hAnsi="Times New Roman" w:cs="Times New Roman"/>
          <w:sz w:val="28"/>
          <w:szCs w:val="28"/>
          <w:vertAlign w:val="superscript"/>
        </w:rPr>
        <w:t>th</w:t>
      </w:r>
      <w:r w:rsidRPr="00194842">
        <w:rPr>
          <w:rFonts w:ascii="Times New Roman" w:hAnsi="Times New Roman" w:cs="Times New Roman"/>
          <w:sz w:val="28"/>
          <w:szCs w:val="28"/>
        </w:rPr>
        <w:t xml:space="preserve"> 2020 at Office of the President on Apollo Kaggwa Road, Kampala, and;</w:t>
      </w:r>
    </w:p>
    <w:p w:rsidR="004F2319" w:rsidRDefault="004F2319" w:rsidP="004F2319">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Noted that the 43</w:t>
      </w:r>
      <w:r w:rsidRPr="005A2B2D">
        <w:rPr>
          <w:rFonts w:ascii="Times New Roman" w:hAnsi="Times New Roman" w:cs="Times New Roman"/>
          <w:sz w:val="28"/>
          <w:szCs w:val="28"/>
          <w:vertAlign w:val="superscript"/>
        </w:rPr>
        <w:t>rd</w:t>
      </w:r>
      <w:r>
        <w:rPr>
          <w:rFonts w:ascii="Times New Roman" w:hAnsi="Times New Roman" w:cs="Times New Roman"/>
          <w:sz w:val="28"/>
          <w:szCs w:val="28"/>
        </w:rPr>
        <w:t xml:space="preserve"> commemoration of St. </w:t>
      </w:r>
      <w:proofErr w:type="spellStart"/>
      <w:r>
        <w:rPr>
          <w:rFonts w:ascii="Times New Roman" w:hAnsi="Times New Roman" w:cs="Times New Roman"/>
          <w:sz w:val="28"/>
          <w:szCs w:val="28"/>
        </w:rPr>
        <w:t>Janani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Luwum</w:t>
      </w:r>
      <w:proofErr w:type="spellEnd"/>
      <w:r>
        <w:rPr>
          <w:rFonts w:ascii="Times New Roman" w:hAnsi="Times New Roman" w:cs="Times New Roman"/>
          <w:sz w:val="28"/>
          <w:szCs w:val="28"/>
        </w:rPr>
        <w:t xml:space="preserve"> Day will take place on Sunday 16</w:t>
      </w:r>
      <w:r w:rsidRPr="005A2B2D">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2020 at </w:t>
      </w:r>
      <w:proofErr w:type="spellStart"/>
      <w:r>
        <w:rPr>
          <w:rFonts w:ascii="Times New Roman" w:hAnsi="Times New Roman" w:cs="Times New Roman"/>
          <w:sz w:val="28"/>
          <w:szCs w:val="28"/>
        </w:rPr>
        <w:t>Mucwini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Kitgum</w:t>
      </w:r>
      <w:proofErr w:type="spellEnd"/>
      <w:r>
        <w:rPr>
          <w:rFonts w:ascii="Times New Roman" w:hAnsi="Times New Roman" w:cs="Times New Roman"/>
          <w:sz w:val="28"/>
          <w:szCs w:val="28"/>
        </w:rPr>
        <w:t xml:space="preserve"> District under the theme “</w:t>
      </w:r>
      <w:r w:rsidRPr="005A2B2D">
        <w:rPr>
          <w:rFonts w:ascii="Times New Roman" w:hAnsi="Times New Roman" w:cs="Times New Roman"/>
          <w:b/>
          <w:sz w:val="28"/>
          <w:szCs w:val="28"/>
        </w:rPr>
        <w:t xml:space="preserve">Let us not get tired of doing </w:t>
      </w:r>
      <w:proofErr w:type="gramStart"/>
      <w:r w:rsidRPr="005A2B2D">
        <w:rPr>
          <w:rFonts w:ascii="Times New Roman" w:hAnsi="Times New Roman" w:cs="Times New Roman"/>
          <w:b/>
          <w:sz w:val="28"/>
          <w:szCs w:val="28"/>
        </w:rPr>
        <w:t>good</w:t>
      </w:r>
      <w:proofErr w:type="gramEnd"/>
      <w:r>
        <w:rPr>
          <w:rFonts w:ascii="Times New Roman" w:hAnsi="Times New Roman" w:cs="Times New Roman"/>
          <w:sz w:val="28"/>
          <w:szCs w:val="28"/>
        </w:rPr>
        <w:t>”.</w:t>
      </w:r>
    </w:p>
    <w:p w:rsidR="004F2319" w:rsidRDefault="004F2319" w:rsidP="004F2319">
      <w:pPr>
        <w:pStyle w:val="ListParagraph"/>
        <w:spacing w:line="360" w:lineRule="auto"/>
        <w:ind w:left="630"/>
        <w:jc w:val="both"/>
        <w:rPr>
          <w:rFonts w:ascii="Times New Roman" w:hAnsi="Times New Roman" w:cs="Times New Roman"/>
          <w:sz w:val="28"/>
          <w:szCs w:val="28"/>
        </w:rPr>
      </w:pPr>
    </w:p>
    <w:p w:rsidR="004F2319" w:rsidRPr="00C87864" w:rsidRDefault="004F2319" w:rsidP="004F2319">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Approved the Ratification of the Bilateral Air Services Agreements (BASAs): </w:t>
      </w:r>
      <w:r w:rsidRPr="00C87864">
        <w:rPr>
          <w:rFonts w:ascii="Times New Roman" w:hAnsi="Times New Roman" w:cs="Times New Roman"/>
          <w:sz w:val="28"/>
          <w:szCs w:val="28"/>
        </w:rPr>
        <w:t xml:space="preserve">The Ratification of the Agreements will put Uganda at equal legal footing with her Partners in as far as implementation of these Agreements is concerned and also signify Uganda’s sovereign intent to be bound by the terms of the Agreements and her commitment to fully implement them. </w:t>
      </w:r>
    </w:p>
    <w:p w:rsidR="004F2319" w:rsidRDefault="004F2319" w:rsidP="004F2319">
      <w:pPr>
        <w:pStyle w:val="ListParagraph"/>
        <w:spacing w:line="360" w:lineRule="auto"/>
        <w:ind w:left="1440"/>
        <w:jc w:val="both"/>
        <w:rPr>
          <w:rFonts w:ascii="Times New Roman" w:hAnsi="Times New Roman" w:cs="Times New Roman"/>
          <w:sz w:val="28"/>
          <w:szCs w:val="28"/>
        </w:rPr>
      </w:pPr>
    </w:p>
    <w:p w:rsidR="004F2319" w:rsidRDefault="004F2319" w:rsidP="004F2319">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Approved the Principles of the draft Local Governments Statutory Instrument 2020.The Purpose of the Instrument is to:</w:t>
      </w:r>
    </w:p>
    <w:p w:rsidR="004F2319" w:rsidRDefault="004F2319" w:rsidP="004F2319">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Legalize the approval of Park User Fees (PUF) and collection procedures;</w:t>
      </w:r>
    </w:p>
    <w:p w:rsidR="004F2319" w:rsidRDefault="004F2319" w:rsidP="004F2319">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Avoid arbitrary changes and charges of Park User Fees (PUF).</w:t>
      </w:r>
    </w:p>
    <w:p w:rsidR="004F2319" w:rsidRDefault="004F2319" w:rsidP="004F2319">
      <w:pPr>
        <w:spacing w:line="360" w:lineRule="auto"/>
        <w:jc w:val="both"/>
        <w:rPr>
          <w:rFonts w:ascii="Times New Roman" w:hAnsi="Times New Roman" w:cs="Times New Roman"/>
          <w:sz w:val="28"/>
          <w:szCs w:val="28"/>
        </w:rPr>
      </w:pPr>
    </w:p>
    <w:p w:rsidR="004F2319" w:rsidRDefault="004F2319" w:rsidP="004F2319">
      <w:pPr>
        <w:spacing w:line="360" w:lineRule="auto"/>
        <w:jc w:val="both"/>
        <w:rPr>
          <w:rFonts w:ascii="Times New Roman" w:hAnsi="Times New Roman" w:cs="Times New Roman"/>
          <w:sz w:val="28"/>
          <w:szCs w:val="28"/>
        </w:rPr>
      </w:pPr>
    </w:p>
    <w:p w:rsidR="004F2319" w:rsidRPr="004F2319" w:rsidRDefault="004F2319" w:rsidP="004F2319">
      <w:pPr>
        <w:spacing w:line="360" w:lineRule="auto"/>
        <w:jc w:val="both"/>
        <w:rPr>
          <w:rFonts w:ascii="Times New Roman" w:hAnsi="Times New Roman" w:cs="Times New Roman"/>
          <w:sz w:val="28"/>
          <w:szCs w:val="28"/>
        </w:rPr>
      </w:pPr>
    </w:p>
    <w:p w:rsidR="004F2319" w:rsidRDefault="004F2319" w:rsidP="004F2319">
      <w:pPr>
        <w:pStyle w:val="ListParagraph"/>
        <w:spacing w:line="360" w:lineRule="auto"/>
        <w:ind w:left="1440"/>
        <w:jc w:val="both"/>
        <w:rPr>
          <w:rFonts w:ascii="Times New Roman" w:hAnsi="Times New Roman" w:cs="Times New Roman"/>
          <w:sz w:val="28"/>
          <w:szCs w:val="28"/>
        </w:rPr>
      </w:pPr>
    </w:p>
    <w:p w:rsidR="004F2319" w:rsidRDefault="004F2319" w:rsidP="004F2319">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Approved the additional emergency funding request of </w:t>
      </w:r>
      <w:proofErr w:type="spellStart"/>
      <w:r>
        <w:rPr>
          <w:rFonts w:ascii="Times New Roman" w:hAnsi="Times New Roman" w:cs="Times New Roman"/>
          <w:sz w:val="28"/>
          <w:szCs w:val="28"/>
        </w:rPr>
        <w:t>Shs</w:t>
      </w:r>
      <w:proofErr w:type="spellEnd"/>
      <w:r>
        <w:rPr>
          <w:rFonts w:ascii="Times New Roman" w:hAnsi="Times New Roman" w:cs="Times New Roman"/>
          <w:sz w:val="28"/>
          <w:szCs w:val="28"/>
        </w:rPr>
        <w:t>. 32,000,000,000/= (thirty-two billion shillings only) for emergency relief supplies to the victims of floods, landslides, windstorms, hailstorms and lightening from the Contingency Fund.</w:t>
      </w:r>
    </w:p>
    <w:p w:rsidR="004F2319" w:rsidRDefault="004F2319" w:rsidP="004F2319">
      <w:pPr>
        <w:spacing w:line="360" w:lineRule="auto"/>
        <w:jc w:val="both"/>
        <w:rPr>
          <w:rFonts w:ascii="Times New Roman" w:hAnsi="Times New Roman" w:cs="Times New Roman"/>
          <w:sz w:val="28"/>
          <w:szCs w:val="28"/>
        </w:rPr>
      </w:pPr>
    </w:p>
    <w:p w:rsidR="004F2319" w:rsidRDefault="004F2319" w:rsidP="004F2319">
      <w:pPr>
        <w:spacing w:line="360" w:lineRule="auto"/>
        <w:jc w:val="both"/>
        <w:rPr>
          <w:rFonts w:ascii="Times New Roman" w:hAnsi="Times New Roman" w:cs="Times New Roman"/>
          <w:sz w:val="28"/>
          <w:szCs w:val="28"/>
        </w:rPr>
      </w:pPr>
    </w:p>
    <w:p w:rsidR="004F2319" w:rsidRPr="004F2319" w:rsidRDefault="004F2319" w:rsidP="004F2319">
      <w:pPr>
        <w:spacing w:line="360" w:lineRule="auto"/>
        <w:jc w:val="both"/>
        <w:rPr>
          <w:rFonts w:ascii="Times New Roman" w:hAnsi="Times New Roman" w:cs="Times New Roman"/>
          <w:b/>
          <w:sz w:val="28"/>
          <w:szCs w:val="28"/>
        </w:rPr>
      </w:pPr>
      <w:r w:rsidRPr="004F2319">
        <w:rPr>
          <w:rFonts w:ascii="Times New Roman" w:hAnsi="Times New Roman" w:cs="Times New Roman"/>
          <w:b/>
          <w:sz w:val="28"/>
          <w:szCs w:val="28"/>
        </w:rPr>
        <w:t>Ofwono Opondo</w:t>
      </w:r>
    </w:p>
    <w:p w:rsidR="004F2319" w:rsidRPr="004F2319" w:rsidRDefault="004F2319" w:rsidP="004F2319">
      <w:pPr>
        <w:spacing w:line="360" w:lineRule="auto"/>
        <w:jc w:val="both"/>
        <w:rPr>
          <w:rFonts w:ascii="Times New Roman" w:hAnsi="Times New Roman" w:cs="Times New Roman"/>
          <w:b/>
          <w:sz w:val="28"/>
          <w:szCs w:val="28"/>
        </w:rPr>
      </w:pPr>
      <w:r w:rsidRPr="004F2319">
        <w:rPr>
          <w:rFonts w:ascii="Times New Roman" w:hAnsi="Times New Roman" w:cs="Times New Roman"/>
          <w:b/>
          <w:sz w:val="28"/>
          <w:szCs w:val="28"/>
        </w:rPr>
        <w:t xml:space="preserve">Executive Director </w:t>
      </w:r>
    </w:p>
    <w:p w:rsidR="004F2319" w:rsidRPr="00EF3781" w:rsidRDefault="004F2319" w:rsidP="004F2319">
      <w:pPr>
        <w:spacing w:line="360" w:lineRule="auto"/>
        <w:jc w:val="both"/>
        <w:rPr>
          <w:rFonts w:ascii="Times New Roman" w:hAnsi="Times New Roman" w:cs="Times New Roman"/>
          <w:sz w:val="28"/>
          <w:szCs w:val="28"/>
        </w:rPr>
      </w:pPr>
    </w:p>
    <w:p w:rsidR="00F747E8" w:rsidRPr="007E0468" w:rsidRDefault="00F747E8" w:rsidP="007E0468">
      <w:pPr>
        <w:tabs>
          <w:tab w:val="left" w:pos="2696"/>
        </w:tabs>
        <w:rPr>
          <w:rFonts w:ascii="Verdana" w:hAnsi="Verdana"/>
          <w:sz w:val="24"/>
          <w:szCs w:val="24"/>
        </w:rPr>
      </w:pPr>
    </w:p>
    <w:sectPr w:rsidR="00F747E8" w:rsidRPr="007E0468" w:rsidSect="00E2540A">
      <w:headerReference w:type="even" r:id="rId8"/>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317" w:rsidRDefault="00123317" w:rsidP="00A21F05">
      <w:pPr>
        <w:spacing w:after="0" w:line="240" w:lineRule="auto"/>
      </w:pPr>
      <w:r>
        <w:separator/>
      </w:r>
    </w:p>
  </w:endnote>
  <w:endnote w:type="continuationSeparator" w:id="0">
    <w:p w:rsidR="00123317" w:rsidRDefault="00123317" w:rsidP="00A2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06" w:type="dxa"/>
      <w:tblInd w:w="-1365" w:type="dxa"/>
      <w:tblBorders>
        <w:top w:val="single" w:sz="4" w:space="0" w:color="auto"/>
      </w:tblBorders>
      <w:tblLook w:val="0000" w:firstRow="0" w:lastRow="0" w:firstColumn="0" w:lastColumn="0" w:noHBand="0" w:noVBand="0"/>
    </w:tblPr>
    <w:tblGrid>
      <w:gridCol w:w="12106"/>
    </w:tblGrid>
    <w:tr w:rsidR="00711560" w:rsidTr="00E2540A">
      <w:trPr>
        <w:trHeight w:val="100"/>
      </w:trPr>
      <w:tc>
        <w:tcPr>
          <w:tcW w:w="12106" w:type="dxa"/>
        </w:tcPr>
        <w:p w:rsidR="00711560" w:rsidRDefault="00123317">
          <w:pPr>
            <w:pStyle w:val="Footer"/>
            <w:rPr>
              <w:rFonts w:ascii="Agency FB" w:hAnsi="Agency FB"/>
              <w:sz w:val="20"/>
              <w:szCs w:val="20"/>
            </w:rPr>
          </w:pPr>
        </w:p>
      </w:tc>
    </w:tr>
  </w:tbl>
  <w:p w:rsidR="00D0313B" w:rsidRPr="003E3D9D" w:rsidRDefault="00502855">
    <w:pPr>
      <w:pStyle w:val="Footer"/>
      <w:rPr>
        <w:rFonts w:ascii="Agency FB" w:hAnsi="Agency FB"/>
        <w:sz w:val="20"/>
        <w:szCs w:val="20"/>
      </w:rPr>
    </w:pPr>
    <w:r w:rsidRPr="003E3D9D">
      <w:rPr>
        <w:rFonts w:ascii="Agency FB" w:hAnsi="Agency FB"/>
        <w:sz w:val="20"/>
        <w:szCs w:val="20"/>
      </w:rPr>
      <w:t xml:space="preserve">36 Nile Avenue, </w:t>
    </w:r>
    <w:proofErr w:type="spellStart"/>
    <w:r w:rsidRPr="003E3D9D">
      <w:rPr>
        <w:rFonts w:ascii="Agency FB" w:hAnsi="Agency FB"/>
        <w:sz w:val="20"/>
        <w:szCs w:val="20"/>
      </w:rPr>
      <w:t>P.O</w:t>
    </w:r>
    <w:r>
      <w:rPr>
        <w:rFonts w:ascii="Agency FB" w:hAnsi="Agency FB"/>
        <w:sz w:val="20"/>
        <w:szCs w:val="20"/>
      </w:rPr>
      <w:t>.Box</w:t>
    </w:r>
    <w:proofErr w:type="spellEnd"/>
    <w:r>
      <w:rPr>
        <w:rFonts w:ascii="Agency FB" w:hAnsi="Agency FB"/>
        <w:sz w:val="20"/>
        <w:szCs w:val="20"/>
      </w:rPr>
      <w:t xml:space="preserve"> 2665 Kampala, t: +256-312-</w:t>
    </w:r>
    <w:r w:rsidRPr="003E3D9D">
      <w:rPr>
        <w:rFonts w:ascii="Agency FB" w:hAnsi="Agency FB"/>
        <w:sz w:val="20"/>
        <w:szCs w:val="20"/>
      </w:rPr>
      <w:t>261</w:t>
    </w:r>
    <w:r>
      <w:rPr>
        <w:rFonts w:ascii="Agency FB" w:hAnsi="Agency FB"/>
        <w:sz w:val="20"/>
        <w:szCs w:val="20"/>
      </w:rPr>
      <w:t>5</w:t>
    </w:r>
    <w:r w:rsidRPr="003E3D9D">
      <w:rPr>
        <w:rFonts w:ascii="Agency FB" w:hAnsi="Agency FB"/>
        <w:sz w:val="20"/>
        <w:szCs w:val="20"/>
      </w:rPr>
      <w:t xml:space="preserve">25/6/7 +256-414-237 141/3, e: </w:t>
    </w:r>
    <w:hyperlink r:id="rId1" w:history="1">
      <w:r w:rsidRPr="003E3D9D">
        <w:rPr>
          <w:rStyle w:val="Hyperlink"/>
          <w:rFonts w:ascii="Agency FB" w:hAnsi="Agency FB"/>
          <w:sz w:val="20"/>
          <w:szCs w:val="20"/>
        </w:rPr>
        <w:t>mediacentre@mediacentre.go.ug</w:t>
      </w:r>
    </w:hyperlink>
    <w:r w:rsidRPr="003E3D9D">
      <w:rPr>
        <w:rFonts w:ascii="Agency FB" w:hAnsi="Agency FB"/>
        <w:sz w:val="20"/>
        <w:szCs w:val="20"/>
      </w:rPr>
      <w:t xml:space="preserve"> w: www.mediacentre.go.ug</w:t>
    </w:r>
  </w:p>
  <w:p w:rsidR="00D0313B" w:rsidRPr="003E3D9D" w:rsidRDefault="0012331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317" w:rsidRDefault="00123317" w:rsidP="00A21F05">
      <w:pPr>
        <w:spacing w:after="0" w:line="240" w:lineRule="auto"/>
      </w:pPr>
      <w:r>
        <w:separator/>
      </w:r>
    </w:p>
  </w:footnote>
  <w:footnote w:type="continuationSeparator" w:id="0">
    <w:p w:rsidR="00123317" w:rsidRDefault="00123317" w:rsidP="00A21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B03" w:rsidRDefault="004E226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F05" w:rsidRDefault="00502855">
    <w:pPr>
      <w:pStyle w:val="Header"/>
    </w:pPr>
    <w:r w:rsidRPr="00773659">
      <w:rPr>
        <w:noProof/>
      </w:rPr>
      <w:drawing>
        <wp:anchor distT="0" distB="0" distL="114300" distR="114300" simplePos="0" relativeHeight="251659264" behindDoc="0" locked="0" layoutInCell="1" allowOverlap="1">
          <wp:simplePos x="0" y="0"/>
          <wp:positionH relativeFrom="column">
            <wp:posOffset>2453640</wp:posOffset>
          </wp:positionH>
          <wp:positionV relativeFrom="paragraph">
            <wp:posOffset>-53340</wp:posOffset>
          </wp:positionV>
          <wp:extent cx="1033145" cy="1031240"/>
          <wp:effectExtent l="19050" t="0" r="0" b="0"/>
          <wp:wrapSquare wrapText="bothSides"/>
          <wp:docPr id="2" name="Picture 1" descr="Uganda cour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anda court of arms"/>
                  <pic:cNvPicPr>
                    <a:picLocks noChangeAspect="1" noChangeArrowheads="1"/>
                  </pic:cNvPicPr>
                </pic:nvPicPr>
                <pic:blipFill>
                  <a:blip r:embed="rId1">
                    <a:lum contrast="18000"/>
                  </a:blip>
                  <a:srcRect/>
                  <a:stretch>
                    <a:fillRect/>
                  </a:stretch>
                </pic:blipFill>
                <pic:spPr bwMode="auto">
                  <a:xfrm>
                    <a:off x="0" y="0"/>
                    <a:ext cx="1033145" cy="1031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D78D8"/>
    <w:multiLevelType w:val="hybridMultilevel"/>
    <w:tmpl w:val="378091EC"/>
    <w:lvl w:ilvl="0" w:tplc="75549DDE">
      <w:start w:val="1"/>
      <w:numFmt w:val="decimal"/>
      <w:lvlText w:val="%1."/>
      <w:lvlJc w:val="left"/>
      <w:pPr>
        <w:ind w:left="630" w:hanging="360"/>
      </w:pPr>
      <w:rPr>
        <w:rFonts w:ascii="Times New Roman" w:hAnsi="Times New Roman" w:cs="Times New Roman" w:hint="default"/>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C113CE4"/>
    <w:multiLevelType w:val="hybridMultilevel"/>
    <w:tmpl w:val="905A509A"/>
    <w:lvl w:ilvl="0" w:tplc="DCB6C74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0792478"/>
    <w:multiLevelType w:val="hybridMultilevel"/>
    <w:tmpl w:val="812A8E0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01B2DD2"/>
    <w:multiLevelType w:val="hybridMultilevel"/>
    <w:tmpl w:val="ED825AE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B4F6AAD"/>
    <w:multiLevelType w:val="hybridMultilevel"/>
    <w:tmpl w:val="9A8EE2E8"/>
    <w:lvl w:ilvl="0" w:tplc="A524D1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05"/>
    <w:rsid w:val="00003648"/>
    <w:rsid w:val="00010FD9"/>
    <w:rsid w:val="000179E9"/>
    <w:rsid w:val="00025788"/>
    <w:rsid w:val="00027E7D"/>
    <w:rsid w:val="00033E70"/>
    <w:rsid w:val="00062254"/>
    <w:rsid w:val="00097394"/>
    <w:rsid w:val="000A5CC0"/>
    <w:rsid w:val="000C50F6"/>
    <w:rsid w:val="000C54FE"/>
    <w:rsid w:val="000D133A"/>
    <w:rsid w:val="000D51C1"/>
    <w:rsid w:val="000E0007"/>
    <w:rsid w:val="000E1F7D"/>
    <w:rsid w:val="00110E56"/>
    <w:rsid w:val="00122307"/>
    <w:rsid w:val="00123317"/>
    <w:rsid w:val="00130B85"/>
    <w:rsid w:val="00152693"/>
    <w:rsid w:val="00152E81"/>
    <w:rsid w:val="00174D5D"/>
    <w:rsid w:val="001A38FC"/>
    <w:rsid w:val="001B6FEE"/>
    <w:rsid w:val="001C1347"/>
    <w:rsid w:val="001D14B3"/>
    <w:rsid w:val="001F1DE3"/>
    <w:rsid w:val="0021267B"/>
    <w:rsid w:val="00231ADD"/>
    <w:rsid w:val="002433AF"/>
    <w:rsid w:val="0025760A"/>
    <w:rsid w:val="002763E0"/>
    <w:rsid w:val="002955BC"/>
    <w:rsid w:val="002A0B27"/>
    <w:rsid w:val="002A7051"/>
    <w:rsid w:val="002C1B51"/>
    <w:rsid w:val="002F0435"/>
    <w:rsid w:val="00307426"/>
    <w:rsid w:val="00323841"/>
    <w:rsid w:val="00326DAD"/>
    <w:rsid w:val="003357B1"/>
    <w:rsid w:val="00336305"/>
    <w:rsid w:val="003407E1"/>
    <w:rsid w:val="00354D70"/>
    <w:rsid w:val="00357856"/>
    <w:rsid w:val="00376359"/>
    <w:rsid w:val="00383F75"/>
    <w:rsid w:val="0039005E"/>
    <w:rsid w:val="00390831"/>
    <w:rsid w:val="003C3B89"/>
    <w:rsid w:val="003D203D"/>
    <w:rsid w:val="003F20B6"/>
    <w:rsid w:val="0040279F"/>
    <w:rsid w:val="00416681"/>
    <w:rsid w:val="004234B7"/>
    <w:rsid w:val="004257C0"/>
    <w:rsid w:val="00425EAF"/>
    <w:rsid w:val="00454437"/>
    <w:rsid w:val="00465D3D"/>
    <w:rsid w:val="00470642"/>
    <w:rsid w:val="00486F6E"/>
    <w:rsid w:val="004B14C5"/>
    <w:rsid w:val="004E226B"/>
    <w:rsid w:val="004F2319"/>
    <w:rsid w:val="00502855"/>
    <w:rsid w:val="0051252E"/>
    <w:rsid w:val="005216BF"/>
    <w:rsid w:val="005223ED"/>
    <w:rsid w:val="005232F0"/>
    <w:rsid w:val="00556448"/>
    <w:rsid w:val="00563F02"/>
    <w:rsid w:val="00570CCA"/>
    <w:rsid w:val="005759CC"/>
    <w:rsid w:val="0059747A"/>
    <w:rsid w:val="005A5A65"/>
    <w:rsid w:val="005A6B1C"/>
    <w:rsid w:val="005C516B"/>
    <w:rsid w:val="005C55ED"/>
    <w:rsid w:val="005C5713"/>
    <w:rsid w:val="005D56D3"/>
    <w:rsid w:val="005D7922"/>
    <w:rsid w:val="005E0824"/>
    <w:rsid w:val="00614B03"/>
    <w:rsid w:val="006378F0"/>
    <w:rsid w:val="00672867"/>
    <w:rsid w:val="00687DF8"/>
    <w:rsid w:val="006C63AE"/>
    <w:rsid w:val="006D0C6A"/>
    <w:rsid w:val="006E3165"/>
    <w:rsid w:val="006E4684"/>
    <w:rsid w:val="006F2F9B"/>
    <w:rsid w:val="00703C54"/>
    <w:rsid w:val="0072337D"/>
    <w:rsid w:val="00745314"/>
    <w:rsid w:val="00752549"/>
    <w:rsid w:val="007572F9"/>
    <w:rsid w:val="00780A67"/>
    <w:rsid w:val="00781CAC"/>
    <w:rsid w:val="007948CE"/>
    <w:rsid w:val="007A2CAE"/>
    <w:rsid w:val="007A7F56"/>
    <w:rsid w:val="007B75C5"/>
    <w:rsid w:val="007D1444"/>
    <w:rsid w:val="007E0468"/>
    <w:rsid w:val="007E554D"/>
    <w:rsid w:val="007E7FBF"/>
    <w:rsid w:val="00805625"/>
    <w:rsid w:val="008343F9"/>
    <w:rsid w:val="00836EE1"/>
    <w:rsid w:val="0086282E"/>
    <w:rsid w:val="0087679F"/>
    <w:rsid w:val="00882B31"/>
    <w:rsid w:val="008A4B51"/>
    <w:rsid w:val="008A4BD0"/>
    <w:rsid w:val="008C765A"/>
    <w:rsid w:val="008C7B8C"/>
    <w:rsid w:val="008F2C2D"/>
    <w:rsid w:val="009276B4"/>
    <w:rsid w:val="00934D47"/>
    <w:rsid w:val="00965F5B"/>
    <w:rsid w:val="0099655B"/>
    <w:rsid w:val="009A0147"/>
    <w:rsid w:val="009B4AAE"/>
    <w:rsid w:val="009C5234"/>
    <w:rsid w:val="009E0500"/>
    <w:rsid w:val="00A032C7"/>
    <w:rsid w:val="00A15DBA"/>
    <w:rsid w:val="00A178C7"/>
    <w:rsid w:val="00A218DA"/>
    <w:rsid w:val="00A21F05"/>
    <w:rsid w:val="00A40147"/>
    <w:rsid w:val="00A67058"/>
    <w:rsid w:val="00AC6C5F"/>
    <w:rsid w:val="00AE02C6"/>
    <w:rsid w:val="00AF0EEC"/>
    <w:rsid w:val="00B25CDD"/>
    <w:rsid w:val="00B51D5A"/>
    <w:rsid w:val="00B61D56"/>
    <w:rsid w:val="00B77D5F"/>
    <w:rsid w:val="00B95499"/>
    <w:rsid w:val="00BB32B1"/>
    <w:rsid w:val="00BE2867"/>
    <w:rsid w:val="00BE73CA"/>
    <w:rsid w:val="00BF6BE5"/>
    <w:rsid w:val="00C02959"/>
    <w:rsid w:val="00C22437"/>
    <w:rsid w:val="00C2586F"/>
    <w:rsid w:val="00C67D40"/>
    <w:rsid w:val="00C71F5D"/>
    <w:rsid w:val="00C833FC"/>
    <w:rsid w:val="00CB016E"/>
    <w:rsid w:val="00CC6C12"/>
    <w:rsid w:val="00CE07A6"/>
    <w:rsid w:val="00CE5CED"/>
    <w:rsid w:val="00CE6726"/>
    <w:rsid w:val="00CF0944"/>
    <w:rsid w:val="00D03912"/>
    <w:rsid w:val="00D30FF6"/>
    <w:rsid w:val="00D31E14"/>
    <w:rsid w:val="00D441F9"/>
    <w:rsid w:val="00D46FC2"/>
    <w:rsid w:val="00D8041D"/>
    <w:rsid w:val="00DF41B6"/>
    <w:rsid w:val="00DF4DE8"/>
    <w:rsid w:val="00E2540A"/>
    <w:rsid w:val="00E27196"/>
    <w:rsid w:val="00E62258"/>
    <w:rsid w:val="00E72975"/>
    <w:rsid w:val="00E80611"/>
    <w:rsid w:val="00EA0C75"/>
    <w:rsid w:val="00EA75B9"/>
    <w:rsid w:val="00EB38AB"/>
    <w:rsid w:val="00EC5B08"/>
    <w:rsid w:val="00ED2ECB"/>
    <w:rsid w:val="00EF5B31"/>
    <w:rsid w:val="00EF612E"/>
    <w:rsid w:val="00F068E8"/>
    <w:rsid w:val="00F43F58"/>
    <w:rsid w:val="00F454CF"/>
    <w:rsid w:val="00F747E8"/>
    <w:rsid w:val="00F7686B"/>
    <w:rsid w:val="00F81FC9"/>
    <w:rsid w:val="00FD0066"/>
    <w:rsid w:val="00FD3E38"/>
    <w:rsid w:val="00FE37C7"/>
    <w:rsid w:val="00FF290A"/>
    <w:rsid w:val="00FF64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13F057-C11B-4F44-9D3C-62AFA227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1F0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1F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05"/>
  </w:style>
  <w:style w:type="character" w:styleId="Hyperlink">
    <w:name w:val="Hyperlink"/>
    <w:basedOn w:val="DefaultParagraphFont"/>
    <w:uiPriority w:val="99"/>
    <w:unhideWhenUsed/>
    <w:rsid w:val="00A21F05"/>
    <w:rPr>
      <w:color w:val="0000FF" w:themeColor="hyperlink"/>
      <w:u w:val="single"/>
    </w:rPr>
  </w:style>
  <w:style w:type="paragraph" w:styleId="NoSpacing">
    <w:name w:val="No Spacing"/>
    <w:uiPriority w:val="1"/>
    <w:qFormat/>
    <w:rsid w:val="00336305"/>
    <w:pPr>
      <w:spacing w:after="0" w:line="240" w:lineRule="auto"/>
    </w:pPr>
    <w:rPr>
      <w:rFonts w:ascii="Calibri" w:eastAsia="Calibri" w:hAnsi="Calibri" w:cs="Times New Roman"/>
    </w:rPr>
  </w:style>
  <w:style w:type="paragraph" w:styleId="ListParagraph">
    <w:name w:val="List Paragraph"/>
    <w:basedOn w:val="Normal"/>
    <w:uiPriority w:val="34"/>
    <w:qFormat/>
    <w:rsid w:val="0051252E"/>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mediacentre@mediacentre.go.u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89A4-6BD9-47BC-8F08-41D62C77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Uganda Media Centre</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dc:creator>
  <cp:lastModifiedBy>User</cp:lastModifiedBy>
  <cp:revision>2</cp:revision>
  <cp:lastPrinted>2017-08-23T09:11:00Z</cp:lastPrinted>
  <dcterms:created xsi:type="dcterms:W3CDTF">2020-01-21T09:28:00Z</dcterms:created>
  <dcterms:modified xsi:type="dcterms:W3CDTF">2020-01-21T09:28:00Z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