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8B8" w:rsidRPr="00E208BD" w:rsidRDefault="005308B8" w:rsidP="005308B8">
      <w:pPr>
        <w:pStyle w:val="Title1"/>
        <w:ind w:right="-1053"/>
        <w:jc w:val="both"/>
        <w:rPr>
          <w:rFonts w:ascii="Rockwell" w:hAnsi="Rockwell" w:cs="Arial"/>
          <w:sz w:val="24"/>
        </w:rPr>
      </w:pPr>
      <w:r w:rsidRPr="00E208BD">
        <w:rPr>
          <w:rFonts w:ascii="Rockwell" w:hAnsi="Rockwell" w:cs="Arial"/>
          <w:noProof/>
          <w:sz w:val="24"/>
          <w:lang w:val="en-US"/>
        </w:rPr>
        <w:drawing>
          <wp:anchor distT="0" distB="0" distL="114300" distR="114300" simplePos="0" relativeHeight="251659264" behindDoc="0" locked="0" layoutInCell="1" allowOverlap="1" wp14:anchorId="40583DFA" wp14:editId="144E7637">
            <wp:simplePos x="0" y="0"/>
            <wp:positionH relativeFrom="column">
              <wp:posOffset>2193925</wp:posOffset>
            </wp:positionH>
            <wp:positionV relativeFrom="paragraph">
              <wp:posOffset>180975</wp:posOffset>
            </wp:positionV>
            <wp:extent cx="1017270" cy="979170"/>
            <wp:effectExtent l="0" t="0" r="0" b="0"/>
            <wp:wrapNone/>
            <wp:docPr id="2" name="Picture 2" descr="UGCO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COA2"/>
                    <pic:cNvPicPr>
                      <a:picLocks noChangeAspect="1" noChangeArrowheads="1"/>
                    </pic:cNvPicPr>
                  </pic:nvPicPr>
                  <pic:blipFill>
                    <a:blip r:embed="rId4" cstate="print"/>
                    <a:srcRect/>
                    <a:stretch>
                      <a:fillRect/>
                    </a:stretch>
                  </pic:blipFill>
                  <pic:spPr bwMode="auto">
                    <a:xfrm>
                      <a:off x="0" y="0"/>
                      <a:ext cx="1017270" cy="979170"/>
                    </a:xfrm>
                    <a:prstGeom prst="rect">
                      <a:avLst/>
                    </a:prstGeom>
                    <a:noFill/>
                    <a:ln w="9525">
                      <a:noFill/>
                      <a:miter lim="800000"/>
                      <a:headEnd/>
                      <a:tailEnd/>
                    </a:ln>
                  </pic:spPr>
                </pic:pic>
              </a:graphicData>
            </a:graphic>
          </wp:anchor>
        </w:drawing>
      </w:r>
      <w:r w:rsidRPr="00E208BD">
        <w:rPr>
          <w:rFonts w:ascii="Rockwell" w:hAnsi="Rockwell" w:cs="Arial"/>
          <w:sz w:val="24"/>
        </w:rPr>
        <w:t>Telegram:</w:t>
      </w:r>
      <w:r w:rsidRPr="00E208BD">
        <w:rPr>
          <w:rFonts w:ascii="Rockwell" w:hAnsi="Rockwell" w:cs="Arial"/>
          <w:sz w:val="24"/>
        </w:rPr>
        <w:tab/>
        <w:t>“EDUCATION”</w:t>
      </w:r>
      <w:r w:rsidRPr="00E208BD">
        <w:rPr>
          <w:rFonts w:ascii="Rockwell" w:hAnsi="Rockwell" w:cs="Arial"/>
          <w:sz w:val="24"/>
        </w:rPr>
        <w:tab/>
      </w:r>
      <w:r w:rsidRPr="00E208BD">
        <w:rPr>
          <w:rFonts w:ascii="Rockwell" w:hAnsi="Rockwell" w:cs="Arial"/>
          <w:sz w:val="24"/>
        </w:rPr>
        <w:tab/>
      </w:r>
      <w:r w:rsidRPr="00E208BD">
        <w:rPr>
          <w:rFonts w:ascii="Rockwell" w:hAnsi="Rockwell" w:cs="Arial"/>
          <w:sz w:val="24"/>
        </w:rPr>
        <w:tab/>
      </w:r>
      <w:r w:rsidRPr="00E208BD">
        <w:rPr>
          <w:rFonts w:ascii="Rockwell" w:hAnsi="Rockwell" w:cs="Arial"/>
          <w:sz w:val="24"/>
        </w:rPr>
        <w:tab/>
        <w:t>Ministry of Education and Sports</w:t>
      </w:r>
    </w:p>
    <w:p w:rsidR="005308B8" w:rsidRPr="00E208BD" w:rsidRDefault="005308B8" w:rsidP="005308B8">
      <w:pPr>
        <w:jc w:val="left"/>
        <w:rPr>
          <w:rFonts w:ascii="Rockwell" w:hAnsi="Rockwell" w:cs="Arial"/>
          <w:b/>
          <w:sz w:val="24"/>
        </w:rPr>
      </w:pPr>
      <w:r w:rsidRPr="00E208BD">
        <w:rPr>
          <w:rFonts w:ascii="Rockwell" w:hAnsi="Rockwell" w:cs="Arial"/>
          <w:b/>
          <w:sz w:val="24"/>
        </w:rPr>
        <w:t>Telephone:</w:t>
      </w:r>
      <w:r w:rsidRPr="00E208BD">
        <w:rPr>
          <w:rFonts w:ascii="Rockwell" w:hAnsi="Rockwell" w:cs="Arial"/>
          <w:b/>
          <w:sz w:val="24"/>
        </w:rPr>
        <w:tab/>
        <w:t>234451/8</w:t>
      </w: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t>Embassy House</w:t>
      </w:r>
    </w:p>
    <w:p w:rsidR="005308B8" w:rsidRPr="00E208BD" w:rsidRDefault="005308B8" w:rsidP="005308B8">
      <w:pPr>
        <w:rPr>
          <w:rFonts w:ascii="Rockwell" w:hAnsi="Rockwell" w:cs="Arial"/>
          <w:b/>
          <w:sz w:val="24"/>
        </w:rPr>
      </w:pPr>
      <w:r w:rsidRPr="00E208BD">
        <w:rPr>
          <w:rFonts w:ascii="Rockwell" w:hAnsi="Rockwell" w:cs="Arial"/>
          <w:b/>
          <w:sz w:val="24"/>
        </w:rPr>
        <w:t xml:space="preserve"> Fax:</w:t>
      </w:r>
      <w:r w:rsidRPr="00E208BD">
        <w:rPr>
          <w:rFonts w:ascii="Rockwell" w:hAnsi="Rockwell" w:cs="Arial"/>
          <w:b/>
          <w:sz w:val="24"/>
        </w:rPr>
        <w:tab/>
      </w:r>
      <w:r w:rsidRPr="00E208BD">
        <w:rPr>
          <w:rFonts w:ascii="Rockwell" w:hAnsi="Rockwell" w:cs="Arial"/>
          <w:b/>
          <w:sz w:val="24"/>
        </w:rPr>
        <w:tab/>
        <w:t>234920</w:t>
      </w: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t>P.O. Box 7063</w:t>
      </w:r>
    </w:p>
    <w:p w:rsidR="005308B8" w:rsidRPr="00E208BD" w:rsidRDefault="005308B8" w:rsidP="005308B8">
      <w:pPr>
        <w:rPr>
          <w:rFonts w:ascii="Rockwell" w:hAnsi="Rockwell" w:cs="Arial"/>
          <w:b/>
          <w:sz w:val="14"/>
          <w:szCs w:val="14"/>
        </w:rPr>
      </w:pP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r>
      <w:r w:rsidRPr="00E208BD">
        <w:rPr>
          <w:rFonts w:ascii="Rockwell" w:hAnsi="Rockwell" w:cs="Arial"/>
          <w:b/>
          <w:sz w:val="24"/>
        </w:rPr>
        <w:tab/>
      </w:r>
      <w:proofErr w:type="spellStart"/>
      <w:r w:rsidRPr="00E208BD">
        <w:rPr>
          <w:rFonts w:ascii="Rockwell" w:hAnsi="Rockwell" w:cs="Arial"/>
          <w:b/>
          <w:sz w:val="20"/>
        </w:rPr>
        <w:t>E-Mail</w:t>
      </w:r>
      <w:r w:rsidRPr="00E208BD">
        <w:rPr>
          <w:rFonts w:ascii="Rockwell" w:hAnsi="Rockwell" w:cs="Arial"/>
          <w:b/>
          <w:sz w:val="24"/>
        </w:rPr>
        <w:t>:</w:t>
      </w:r>
      <w:hyperlink r:id="rId5" w:history="1">
        <w:r w:rsidRPr="00E208BD">
          <w:rPr>
            <w:rStyle w:val="Hyperlink"/>
            <w:rFonts w:ascii="Rockwell" w:hAnsi="Rockwell" w:cs="Arial"/>
            <w:b/>
            <w:sz w:val="14"/>
            <w:szCs w:val="14"/>
          </w:rPr>
          <w:t>permasec@education.go.ug</w:t>
        </w:r>
        <w:proofErr w:type="spellEnd"/>
      </w:hyperlink>
    </w:p>
    <w:p w:rsidR="005308B8" w:rsidRPr="00E208BD" w:rsidRDefault="005308B8" w:rsidP="005308B8">
      <w:pPr>
        <w:rPr>
          <w:rFonts w:ascii="Rockwell" w:hAnsi="Rockwell" w:cs="Arial"/>
          <w:b/>
          <w:sz w:val="24"/>
          <w:szCs w:val="24"/>
        </w:rPr>
      </w:pPr>
      <w:r w:rsidRPr="00E208BD">
        <w:rPr>
          <w:rFonts w:ascii="Rockwell" w:hAnsi="Rockwell" w:cs="Arial"/>
          <w:b/>
          <w:sz w:val="14"/>
          <w:szCs w:val="14"/>
        </w:rPr>
        <w:tab/>
      </w:r>
      <w:r w:rsidRPr="00E208BD">
        <w:rPr>
          <w:rFonts w:ascii="Rockwell" w:hAnsi="Rockwell" w:cs="Arial"/>
          <w:b/>
          <w:sz w:val="14"/>
          <w:szCs w:val="14"/>
        </w:rPr>
        <w:tab/>
      </w:r>
      <w:r w:rsidRPr="00E208BD">
        <w:rPr>
          <w:rFonts w:ascii="Rockwell" w:hAnsi="Rockwell" w:cs="Arial"/>
          <w:b/>
          <w:sz w:val="14"/>
          <w:szCs w:val="14"/>
        </w:rPr>
        <w:tab/>
      </w:r>
      <w:r w:rsidRPr="00E208BD">
        <w:rPr>
          <w:rFonts w:ascii="Rockwell" w:hAnsi="Rockwell" w:cs="Arial"/>
          <w:b/>
          <w:sz w:val="14"/>
          <w:szCs w:val="14"/>
        </w:rPr>
        <w:tab/>
      </w:r>
      <w:r w:rsidRPr="00E208BD">
        <w:rPr>
          <w:rFonts w:ascii="Rockwell" w:hAnsi="Rockwell" w:cs="Arial"/>
          <w:b/>
          <w:sz w:val="14"/>
          <w:szCs w:val="14"/>
        </w:rPr>
        <w:tab/>
      </w:r>
      <w:r w:rsidRPr="00E208BD">
        <w:rPr>
          <w:rFonts w:ascii="Rockwell" w:hAnsi="Rockwell" w:cs="Arial"/>
          <w:b/>
          <w:sz w:val="14"/>
          <w:szCs w:val="14"/>
        </w:rPr>
        <w:tab/>
      </w:r>
      <w:r w:rsidRPr="00E208BD">
        <w:rPr>
          <w:rFonts w:ascii="Rockwell" w:hAnsi="Rockwell" w:cs="Arial"/>
          <w:b/>
          <w:sz w:val="14"/>
          <w:szCs w:val="14"/>
        </w:rPr>
        <w:tab/>
      </w:r>
      <w:r w:rsidRPr="00E208BD">
        <w:rPr>
          <w:rFonts w:ascii="Rockwell" w:hAnsi="Rockwell" w:cs="Arial"/>
          <w:b/>
          <w:sz w:val="14"/>
          <w:szCs w:val="14"/>
        </w:rPr>
        <w:tab/>
      </w:r>
      <w:r w:rsidRPr="00E208BD">
        <w:rPr>
          <w:rFonts w:ascii="Rockwell" w:hAnsi="Rockwell" w:cs="Arial"/>
          <w:b/>
          <w:szCs w:val="22"/>
        </w:rPr>
        <w:t>Website</w:t>
      </w:r>
      <w:r w:rsidRPr="00E208BD">
        <w:rPr>
          <w:rFonts w:ascii="Rockwell" w:hAnsi="Rockwell" w:cs="Arial"/>
          <w:b/>
          <w:sz w:val="24"/>
          <w:szCs w:val="24"/>
        </w:rPr>
        <w:t>:</w:t>
      </w:r>
      <w:r w:rsidRPr="00E208BD">
        <w:rPr>
          <w:rFonts w:ascii="Rockwell" w:hAnsi="Rockwell" w:cs="Arial"/>
          <w:b/>
          <w:sz w:val="14"/>
          <w:szCs w:val="14"/>
        </w:rPr>
        <w:t xml:space="preserve"> www.education.go.ug</w:t>
      </w:r>
    </w:p>
    <w:p w:rsidR="005308B8" w:rsidRPr="00E208BD" w:rsidRDefault="005308B8" w:rsidP="005308B8">
      <w:pPr>
        <w:rPr>
          <w:rFonts w:ascii="Rockwell" w:hAnsi="Rockwell" w:cs="Arial"/>
          <w:b/>
          <w:sz w:val="24"/>
        </w:rPr>
      </w:pPr>
      <w:r w:rsidRPr="00E208BD">
        <w:rPr>
          <w:rFonts w:ascii="Rockwell" w:hAnsi="Rockwell" w:cs="Arial"/>
          <w:sz w:val="18"/>
        </w:rPr>
        <w:t>In any correspondence on</w:t>
      </w:r>
      <w:r w:rsidRPr="00E208BD">
        <w:rPr>
          <w:rFonts w:ascii="Rockwell" w:hAnsi="Rockwell" w:cs="Arial"/>
          <w:b/>
          <w:sz w:val="18"/>
        </w:rPr>
        <w:tab/>
      </w:r>
      <w:r w:rsidRPr="00E208BD">
        <w:rPr>
          <w:rFonts w:ascii="Rockwell" w:hAnsi="Rockwell" w:cs="Arial"/>
          <w:b/>
          <w:sz w:val="18"/>
        </w:rPr>
        <w:tab/>
      </w:r>
      <w:r w:rsidRPr="00E208BD">
        <w:rPr>
          <w:rFonts w:ascii="Rockwell" w:hAnsi="Rockwell" w:cs="Arial"/>
          <w:b/>
          <w:sz w:val="18"/>
        </w:rPr>
        <w:tab/>
      </w:r>
      <w:r w:rsidRPr="00E208BD">
        <w:rPr>
          <w:rFonts w:ascii="Rockwell" w:hAnsi="Rockwell" w:cs="Arial"/>
          <w:b/>
          <w:sz w:val="18"/>
        </w:rPr>
        <w:tab/>
      </w:r>
      <w:r w:rsidRPr="00E208BD">
        <w:rPr>
          <w:rFonts w:ascii="Rockwell" w:hAnsi="Rockwell" w:cs="Arial"/>
          <w:b/>
          <w:sz w:val="18"/>
        </w:rPr>
        <w:tab/>
      </w:r>
      <w:r w:rsidRPr="00E208BD">
        <w:rPr>
          <w:rFonts w:ascii="Rockwell" w:hAnsi="Rockwell" w:cs="Arial"/>
          <w:b/>
          <w:sz w:val="24"/>
          <w:szCs w:val="24"/>
        </w:rPr>
        <w:t>Kampala, Uganda</w:t>
      </w:r>
    </w:p>
    <w:p w:rsidR="005308B8" w:rsidRPr="00E208BD" w:rsidRDefault="005308B8" w:rsidP="005308B8">
      <w:pPr>
        <w:rPr>
          <w:rFonts w:ascii="Rockwell" w:hAnsi="Rockwell" w:cs="Arial"/>
          <w:sz w:val="18"/>
        </w:rPr>
      </w:pPr>
      <w:proofErr w:type="gramStart"/>
      <w:r w:rsidRPr="00E208BD">
        <w:rPr>
          <w:rFonts w:ascii="Rockwell" w:hAnsi="Rockwell" w:cs="Arial"/>
          <w:sz w:val="18"/>
        </w:rPr>
        <w:t>this</w:t>
      </w:r>
      <w:proofErr w:type="gramEnd"/>
      <w:r w:rsidRPr="00E208BD">
        <w:rPr>
          <w:rFonts w:ascii="Rockwell" w:hAnsi="Rockwell" w:cs="Arial"/>
          <w:sz w:val="18"/>
        </w:rPr>
        <w:t xml:space="preserve"> subject please quote ………</w:t>
      </w:r>
    </w:p>
    <w:p w:rsidR="005308B8" w:rsidRPr="00E208BD" w:rsidRDefault="005308B8" w:rsidP="005308B8">
      <w:pPr>
        <w:rPr>
          <w:rFonts w:ascii="Rockwell" w:hAnsi="Rockwell" w:cs="Arial"/>
          <w:sz w:val="24"/>
          <w:szCs w:val="24"/>
        </w:rPr>
      </w:pPr>
    </w:p>
    <w:p w:rsidR="005308B8" w:rsidRPr="00E208BD" w:rsidRDefault="005308B8" w:rsidP="005308B8">
      <w:pPr>
        <w:rPr>
          <w:rFonts w:ascii="Rockwell" w:hAnsi="Rockwell"/>
          <w:sz w:val="28"/>
          <w:szCs w:val="28"/>
        </w:rPr>
      </w:pPr>
    </w:p>
    <w:p w:rsidR="005308B8" w:rsidRPr="005308B8" w:rsidRDefault="005308B8" w:rsidP="005308B8">
      <w:pPr>
        <w:rPr>
          <w:rFonts w:ascii="Times New Roman" w:hAnsi="Times New Roman"/>
          <w:b/>
          <w:sz w:val="27"/>
          <w:szCs w:val="27"/>
        </w:rPr>
      </w:pPr>
      <w:bookmarkStart w:id="0" w:name="_GoBack"/>
      <w:r w:rsidRPr="005308B8">
        <w:rPr>
          <w:rFonts w:ascii="Times New Roman" w:hAnsi="Times New Roman"/>
          <w:b/>
          <w:sz w:val="27"/>
          <w:szCs w:val="27"/>
        </w:rPr>
        <w:t>27</w:t>
      </w:r>
      <w:r w:rsidRPr="005308B8">
        <w:rPr>
          <w:rFonts w:ascii="Times New Roman" w:hAnsi="Times New Roman"/>
          <w:b/>
          <w:sz w:val="27"/>
          <w:szCs w:val="27"/>
          <w:vertAlign w:val="superscript"/>
        </w:rPr>
        <w:t xml:space="preserve">th </w:t>
      </w:r>
      <w:r w:rsidRPr="005308B8">
        <w:rPr>
          <w:rFonts w:ascii="Times New Roman" w:hAnsi="Times New Roman"/>
          <w:b/>
          <w:sz w:val="27"/>
          <w:szCs w:val="27"/>
        </w:rPr>
        <w:t>May, 2019</w:t>
      </w:r>
    </w:p>
    <w:p w:rsidR="005308B8" w:rsidRPr="005308B8" w:rsidRDefault="005308B8" w:rsidP="005308B8">
      <w:pPr>
        <w:rPr>
          <w:rFonts w:ascii="Times New Roman" w:hAnsi="Times New Roman"/>
          <w:b/>
          <w:sz w:val="27"/>
          <w:szCs w:val="27"/>
        </w:rPr>
      </w:pPr>
    </w:p>
    <w:p w:rsidR="005308B8" w:rsidRPr="005308B8" w:rsidRDefault="005308B8" w:rsidP="005308B8">
      <w:pPr>
        <w:rPr>
          <w:rFonts w:ascii="Times New Roman" w:hAnsi="Times New Roman"/>
          <w:b/>
          <w:sz w:val="27"/>
          <w:szCs w:val="27"/>
        </w:rPr>
      </w:pPr>
      <w:r w:rsidRPr="005308B8">
        <w:rPr>
          <w:rFonts w:ascii="Times New Roman" w:hAnsi="Times New Roman"/>
          <w:b/>
          <w:sz w:val="27"/>
          <w:szCs w:val="27"/>
        </w:rPr>
        <w:t xml:space="preserve">                                       </w:t>
      </w:r>
    </w:p>
    <w:p w:rsidR="005308B8" w:rsidRPr="005308B8" w:rsidRDefault="005308B8" w:rsidP="005308B8">
      <w:pPr>
        <w:rPr>
          <w:rFonts w:ascii="Times New Roman" w:eastAsia="Arial Unicode MS" w:hAnsi="Times New Roman"/>
          <w:b/>
          <w:sz w:val="27"/>
          <w:szCs w:val="27"/>
        </w:rPr>
      </w:pPr>
      <w:r w:rsidRPr="005308B8">
        <w:rPr>
          <w:rFonts w:ascii="Times New Roman" w:eastAsia="Arial Unicode MS" w:hAnsi="Times New Roman"/>
          <w:b/>
          <w:sz w:val="27"/>
          <w:szCs w:val="27"/>
        </w:rPr>
        <w:t xml:space="preserve">            </w:t>
      </w:r>
      <w:r w:rsidR="00C76C78">
        <w:rPr>
          <w:rFonts w:ascii="Times New Roman" w:eastAsia="Arial Unicode MS" w:hAnsi="Times New Roman"/>
          <w:b/>
          <w:sz w:val="27"/>
          <w:szCs w:val="27"/>
        </w:rPr>
        <w:t xml:space="preserve">                          </w:t>
      </w:r>
      <w:r w:rsidRPr="005308B8">
        <w:rPr>
          <w:rFonts w:ascii="Times New Roman" w:eastAsia="Arial Unicode MS" w:hAnsi="Times New Roman"/>
          <w:b/>
          <w:sz w:val="27"/>
          <w:szCs w:val="27"/>
        </w:rPr>
        <w:t>PRESS RELEASE</w:t>
      </w:r>
    </w:p>
    <w:p w:rsidR="005308B8" w:rsidRPr="005308B8" w:rsidRDefault="005308B8" w:rsidP="005308B8">
      <w:pPr>
        <w:rPr>
          <w:rFonts w:ascii="Times New Roman" w:eastAsia="Arial Unicode MS" w:hAnsi="Times New Roman"/>
          <w:sz w:val="27"/>
          <w:szCs w:val="27"/>
        </w:rPr>
      </w:pPr>
    </w:p>
    <w:p w:rsidR="005308B8" w:rsidRPr="005308B8" w:rsidRDefault="005308B8" w:rsidP="005308B8">
      <w:pPr>
        <w:spacing w:line="360" w:lineRule="auto"/>
        <w:rPr>
          <w:rFonts w:ascii="Times New Roman" w:hAnsi="Times New Roman"/>
          <w:sz w:val="27"/>
          <w:szCs w:val="27"/>
          <w:lang w:val="en-US"/>
        </w:rPr>
      </w:pPr>
      <w:r w:rsidRPr="005308B8">
        <w:rPr>
          <w:rFonts w:ascii="Times New Roman" w:hAnsi="Times New Roman"/>
          <w:sz w:val="27"/>
          <w:szCs w:val="27"/>
          <w:lang w:val="en-US"/>
        </w:rPr>
        <w:t>This is to inform all parents and learners that the industrial action by teachers was called off on Sunday 26</w:t>
      </w:r>
      <w:r w:rsidRPr="005308B8">
        <w:rPr>
          <w:rFonts w:ascii="Times New Roman" w:hAnsi="Times New Roman"/>
          <w:sz w:val="27"/>
          <w:szCs w:val="27"/>
          <w:vertAlign w:val="superscript"/>
          <w:lang w:val="en-US"/>
        </w:rPr>
        <w:t>th</w:t>
      </w:r>
      <w:r w:rsidRPr="005308B8">
        <w:rPr>
          <w:rFonts w:ascii="Times New Roman" w:hAnsi="Times New Roman"/>
          <w:sz w:val="27"/>
          <w:szCs w:val="27"/>
          <w:lang w:val="en-US"/>
        </w:rPr>
        <w:t xml:space="preserve"> May 2019.</w:t>
      </w:r>
    </w:p>
    <w:p w:rsidR="005308B8" w:rsidRPr="005308B8" w:rsidRDefault="005308B8" w:rsidP="005308B8">
      <w:pPr>
        <w:spacing w:line="360" w:lineRule="auto"/>
        <w:rPr>
          <w:rFonts w:ascii="Times New Roman" w:hAnsi="Times New Roman"/>
          <w:sz w:val="27"/>
          <w:szCs w:val="27"/>
          <w:lang w:val="en-US"/>
        </w:rPr>
      </w:pPr>
    </w:p>
    <w:p w:rsidR="005308B8" w:rsidRPr="005308B8" w:rsidRDefault="005308B8" w:rsidP="005308B8">
      <w:pPr>
        <w:spacing w:line="360" w:lineRule="auto"/>
        <w:rPr>
          <w:rFonts w:ascii="Times New Roman" w:hAnsi="Times New Roman"/>
          <w:sz w:val="27"/>
          <w:szCs w:val="27"/>
          <w:lang w:val="en-US"/>
        </w:rPr>
      </w:pPr>
      <w:r w:rsidRPr="005308B8">
        <w:rPr>
          <w:rFonts w:ascii="Times New Roman" w:hAnsi="Times New Roman"/>
          <w:sz w:val="27"/>
          <w:szCs w:val="27"/>
          <w:lang w:val="en-US"/>
        </w:rPr>
        <w:t>This arose out of an engagement with H.E the president who reiterated Government’s commitment to conclusively address teacher’s demands for salary enhancement, as indeed those of other public officers, and to meet their leaders gain at the end of the second t</w:t>
      </w:r>
      <w:r w:rsidR="00C76C78">
        <w:rPr>
          <w:rFonts w:ascii="Times New Roman" w:hAnsi="Times New Roman"/>
          <w:sz w:val="27"/>
          <w:szCs w:val="27"/>
          <w:lang w:val="en-US"/>
        </w:rPr>
        <w:t>erm (July) to reviewed progress.</w:t>
      </w:r>
    </w:p>
    <w:p w:rsidR="005308B8" w:rsidRPr="005308B8" w:rsidRDefault="005308B8" w:rsidP="005308B8">
      <w:pPr>
        <w:spacing w:line="360" w:lineRule="auto"/>
        <w:rPr>
          <w:rFonts w:ascii="Times New Roman" w:hAnsi="Times New Roman"/>
          <w:sz w:val="27"/>
          <w:szCs w:val="27"/>
          <w:lang w:val="en-US"/>
        </w:rPr>
      </w:pPr>
    </w:p>
    <w:p w:rsidR="005308B8" w:rsidRPr="005308B8" w:rsidRDefault="005308B8" w:rsidP="005308B8">
      <w:pPr>
        <w:spacing w:line="360" w:lineRule="auto"/>
        <w:rPr>
          <w:rFonts w:ascii="Times New Roman" w:hAnsi="Times New Roman"/>
          <w:sz w:val="27"/>
          <w:szCs w:val="27"/>
          <w:lang w:val="en-US"/>
        </w:rPr>
      </w:pPr>
      <w:r w:rsidRPr="005308B8">
        <w:rPr>
          <w:rFonts w:ascii="Times New Roman" w:hAnsi="Times New Roman"/>
          <w:sz w:val="27"/>
          <w:szCs w:val="27"/>
          <w:lang w:val="en-US"/>
        </w:rPr>
        <w:t xml:space="preserve">Teachers, parents and learners are informed of this development. The Ministry of Education will continue to engage with teachers as the Ministry of Finance and Ministry of Public Service work </w:t>
      </w:r>
      <w:r w:rsidR="00C76C78" w:rsidRPr="005308B8">
        <w:rPr>
          <w:rFonts w:ascii="Times New Roman" w:hAnsi="Times New Roman"/>
          <w:sz w:val="27"/>
          <w:szCs w:val="27"/>
          <w:lang w:val="en-US"/>
        </w:rPr>
        <w:t>together to</w:t>
      </w:r>
      <w:r w:rsidRPr="005308B8">
        <w:rPr>
          <w:rFonts w:ascii="Times New Roman" w:hAnsi="Times New Roman"/>
          <w:sz w:val="27"/>
          <w:szCs w:val="27"/>
          <w:lang w:val="en-US"/>
        </w:rPr>
        <w:t xml:space="preserve"> address the issues raised by UNATU.</w:t>
      </w:r>
    </w:p>
    <w:p w:rsidR="005308B8" w:rsidRPr="005308B8" w:rsidRDefault="005308B8" w:rsidP="005308B8">
      <w:pPr>
        <w:spacing w:line="360" w:lineRule="auto"/>
        <w:rPr>
          <w:rFonts w:ascii="Times New Roman" w:hAnsi="Times New Roman"/>
          <w:sz w:val="27"/>
          <w:szCs w:val="27"/>
          <w:lang w:val="en-US"/>
        </w:rPr>
      </w:pPr>
    </w:p>
    <w:p w:rsidR="005308B8" w:rsidRPr="005308B8" w:rsidRDefault="005308B8" w:rsidP="005308B8">
      <w:pPr>
        <w:spacing w:line="360" w:lineRule="auto"/>
        <w:rPr>
          <w:rFonts w:ascii="Times New Roman" w:hAnsi="Times New Roman"/>
          <w:sz w:val="27"/>
          <w:szCs w:val="27"/>
          <w:lang w:val="en-US"/>
        </w:rPr>
      </w:pPr>
      <w:r w:rsidRPr="005308B8">
        <w:rPr>
          <w:rFonts w:ascii="Times New Roman" w:hAnsi="Times New Roman"/>
          <w:sz w:val="27"/>
          <w:szCs w:val="27"/>
          <w:lang w:val="en-US"/>
        </w:rPr>
        <w:t>The Ministry of Education and Sports wishes all our learners a fruitful and successful term.</w:t>
      </w:r>
    </w:p>
    <w:p w:rsidR="005308B8" w:rsidRPr="005308B8" w:rsidRDefault="005308B8" w:rsidP="005308B8">
      <w:pPr>
        <w:rPr>
          <w:rFonts w:ascii="Times New Roman" w:eastAsia="Arial Unicode MS" w:hAnsi="Times New Roman"/>
          <w:b/>
          <w:sz w:val="27"/>
          <w:szCs w:val="27"/>
        </w:rPr>
      </w:pPr>
    </w:p>
    <w:p w:rsidR="005308B8" w:rsidRPr="005308B8" w:rsidRDefault="005308B8" w:rsidP="005308B8">
      <w:pPr>
        <w:rPr>
          <w:rFonts w:ascii="Times New Roman" w:eastAsia="Arial Unicode MS" w:hAnsi="Times New Roman"/>
          <w:sz w:val="27"/>
          <w:szCs w:val="27"/>
        </w:rPr>
      </w:pPr>
    </w:p>
    <w:p w:rsidR="005308B8" w:rsidRPr="005308B8" w:rsidRDefault="005308B8" w:rsidP="005308B8">
      <w:pPr>
        <w:rPr>
          <w:rFonts w:ascii="Times New Roman" w:eastAsia="Arial Unicode MS" w:hAnsi="Times New Roman"/>
          <w:sz w:val="27"/>
          <w:szCs w:val="27"/>
        </w:rPr>
      </w:pPr>
    </w:p>
    <w:p w:rsidR="005308B8" w:rsidRDefault="00C76C78" w:rsidP="005308B8">
      <w:r>
        <w:rPr>
          <w:rFonts w:ascii="Times New Roman" w:eastAsia="Arial Unicode MS" w:hAnsi="Times New Roman"/>
          <w:b/>
          <w:sz w:val="27"/>
          <w:szCs w:val="27"/>
        </w:rPr>
        <w:t xml:space="preserve">                        PERMANENT SECRETARY</w:t>
      </w:r>
      <w:r w:rsidR="005308B8">
        <w:t xml:space="preserve"> </w:t>
      </w:r>
      <w:bookmarkEnd w:id="0"/>
    </w:p>
    <w:sectPr w:rsidR="005308B8" w:rsidSect="00F8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B8"/>
    <w:rsid w:val="00135BF1"/>
    <w:rsid w:val="00157BB2"/>
    <w:rsid w:val="005308B8"/>
    <w:rsid w:val="00770A60"/>
    <w:rsid w:val="00A23952"/>
    <w:rsid w:val="00B1603E"/>
    <w:rsid w:val="00C76C78"/>
    <w:rsid w:val="00C86AD8"/>
    <w:rsid w:val="00F4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D08E1-EF53-DC4C-B0CC-440F7C47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8B8"/>
    <w:pPr>
      <w:spacing w:after="0" w:line="240" w:lineRule="auto"/>
      <w:jc w:val="both"/>
    </w:pPr>
    <w:rPr>
      <w:rFonts w:ascii="Bookman" w:eastAsia="Times New Roman" w:hAnsi="Bookman" w:cs="Times New Roman"/>
      <w:szCs w:val="20"/>
      <w:lang w:val="en-GB"/>
    </w:rPr>
  </w:style>
  <w:style w:type="paragraph" w:styleId="Heading1">
    <w:name w:val="heading 1"/>
    <w:basedOn w:val="Normal"/>
    <w:next w:val="Normal"/>
    <w:link w:val="Heading1Char"/>
    <w:uiPriority w:val="9"/>
    <w:qFormat/>
    <w:rsid w:val="00530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rsid w:val="005308B8"/>
    <w:pPr>
      <w:keepLines w:val="0"/>
      <w:spacing w:before="240"/>
      <w:jc w:val="center"/>
      <w:outlineLvl w:val="9"/>
    </w:pPr>
    <w:rPr>
      <w:rFonts w:ascii="Arial" w:eastAsia="Times New Roman" w:hAnsi="Arial" w:cs="Times New Roman"/>
      <w:bCs w:val="0"/>
      <w:color w:val="auto"/>
      <w:kern w:val="28"/>
      <w:szCs w:val="20"/>
    </w:rPr>
  </w:style>
  <w:style w:type="character" w:styleId="Hyperlink">
    <w:name w:val="Hyperlink"/>
    <w:basedOn w:val="DefaultParagraphFont"/>
    <w:uiPriority w:val="99"/>
    <w:unhideWhenUsed/>
    <w:rsid w:val="005308B8"/>
    <w:rPr>
      <w:color w:val="0000FF" w:themeColor="hyperlink"/>
      <w:u w:val="single"/>
    </w:rPr>
  </w:style>
  <w:style w:type="paragraph" w:styleId="NoSpacing">
    <w:name w:val="No Spacing"/>
    <w:uiPriority w:val="1"/>
    <w:qFormat/>
    <w:rsid w:val="005308B8"/>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5308B8"/>
    <w:pPr>
      <w:overflowPunct w:val="0"/>
      <w:autoSpaceDE w:val="0"/>
      <w:autoSpaceDN w:val="0"/>
      <w:adjustRightInd w:val="0"/>
      <w:jc w:val="center"/>
      <w:textAlignment w:val="baseline"/>
    </w:pPr>
    <w:rPr>
      <w:rFonts w:ascii="Times New Roman" w:hAnsi="Times New Roman"/>
      <w:b/>
      <w:bCs/>
      <w:sz w:val="48"/>
      <w:szCs w:val="48"/>
      <w:lang w:eastAsia="en-GB"/>
    </w:rPr>
  </w:style>
  <w:style w:type="character" w:customStyle="1" w:styleId="TitleChar">
    <w:name w:val="Title Char"/>
    <w:basedOn w:val="DefaultParagraphFont"/>
    <w:link w:val="Title"/>
    <w:uiPriority w:val="99"/>
    <w:rsid w:val="005308B8"/>
    <w:rPr>
      <w:rFonts w:ascii="Times New Roman" w:eastAsia="Times New Roman" w:hAnsi="Times New Roman" w:cs="Times New Roman"/>
      <w:b/>
      <w:bCs/>
      <w:sz w:val="48"/>
      <w:szCs w:val="48"/>
      <w:lang w:val="en-GB" w:eastAsia="en-GB"/>
    </w:rPr>
  </w:style>
  <w:style w:type="character" w:customStyle="1" w:styleId="Heading1Char">
    <w:name w:val="Heading 1 Char"/>
    <w:basedOn w:val="DefaultParagraphFont"/>
    <w:link w:val="Heading1"/>
    <w:uiPriority w:val="9"/>
    <w:rsid w:val="005308B8"/>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ermasec@education.go.u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Audrine Kwagala</dc:creator>
  <cp:lastModifiedBy>Dell</cp:lastModifiedBy>
  <cp:revision>2</cp:revision>
  <cp:lastPrinted>2019-05-27T08:11:00Z</cp:lastPrinted>
  <dcterms:created xsi:type="dcterms:W3CDTF">2019-05-28T06:44:00Z</dcterms:created>
  <dcterms:modified xsi:type="dcterms:W3CDTF">2019-05-28T06:44:00Z</dcterms:modified>
</cp:coreProperties>
</file>