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5F" w:rsidRDefault="001E4B5F" w:rsidP="001E4B5F">
      <w:pPr>
        <w:spacing w:after="0" w:line="360" w:lineRule="auto"/>
        <w:rPr>
          <w:rFonts w:ascii="Arial" w:eastAsia="Tahoma" w:hAnsi="Arial" w:cs="Arial"/>
          <w:bCs/>
          <w:iCs/>
          <w:color w:val="000000"/>
          <w:kern w:val="24"/>
          <w:sz w:val="24"/>
          <w:szCs w:val="24"/>
        </w:rPr>
      </w:pPr>
    </w:p>
    <w:p w:rsidR="00E90881" w:rsidRDefault="001E4B5F" w:rsidP="00E90881">
      <w:pPr>
        <w:spacing w:after="0" w:line="360" w:lineRule="auto"/>
        <w:jc w:val="center"/>
        <w:rPr>
          <w:rFonts w:ascii="Arial" w:eastAsia="Calibri" w:hAnsi="Arial" w:cs="Arial"/>
          <w:b/>
          <w:sz w:val="24"/>
          <w:szCs w:val="24"/>
        </w:rPr>
      </w:pPr>
      <w:bookmarkStart w:id="0" w:name="_GoBack"/>
      <w:r w:rsidRPr="00E90881">
        <w:rPr>
          <w:rFonts w:ascii="Arial" w:eastAsia="Calibri" w:hAnsi="Arial" w:cs="Arial"/>
          <w:b/>
          <w:sz w:val="24"/>
          <w:szCs w:val="24"/>
        </w:rPr>
        <w:t xml:space="preserve">THE NAADS ZONAL REVIEW AND PLANNING WORKSHOPS </w:t>
      </w:r>
    </w:p>
    <w:bookmarkEnd w:id="0"/>
    <w:p w:rsidR="001E4B5F" w:rsidRPr="00E90881" w:rsidRDefault="00E90881" w:rsidP="00E90881">
      <w:pPr>
        <w:spacing w:after="0" w:line="360" w:lineRule="auto"/>
        <w:jc w:val="center"/>
        <w:rPr>
          <w:rFonts w:ascii="Arial" w:eastAsia="Calibri" w:hAnsi="Arial" w:cs="Arial"/>
          <w:b/>
          <w:sz w:val="24"/>
          <w:szCs w:val="24"/>
        </w:rPr>
      </w:pPr>
      <w:r w:rsidRPr="00E90881">
        <w:rPr>
          <w:rFonts w:ascii="Arial" w:hAnsi="Arial" w:cs="Arial"/>
          <w:b/>
          <w:sz w:val="24"/>
          <w:szCs w:val="24"/>
        </w:rPr>
        <w:t>20</w:t>
      </w:r>
      <w:r w:rsidRPr="00E90881">
        <w:rPr>
          <w:rFonts w:ascii="Arial" w:hAnsi="Arial" w:cs="Arial"/>
          <w:b/>
          <w:sz w:val="24"/>
          <w:szCs w:val="24"/>
          <w:vertAlign w:val="superscript"/>
        </w:rPr>
        <w:t>th</w:t>
      </w:r>
      <w:r w:rsidRPr="00E90881">
        <w:rPr>
          <w:rFonts w:ascii="Arial" w:hAnsi="Arial" w:cs="Arial"/>
          <w:b/>
          <w:sz w:val="24"/>
          <w:szCs w:val="24"/>
        </w:rPr>
        <w:t xml:space="preserve"> to 29</w:t>
      </w:r>
      <w:r w:rsidRPr="00E90881">
        <w:rPr>
          <w:rFonts w:ascii="Arial" w:hAnsi="Arial" w:cs="Arial"/>
          <w:b/>
          <w:sz w:val="24"/>
          <w:szCs w:val="24"/>
          <w:vertAlign w:val="superscript"/>
        </w:rPr>
        <w:t>th</w:t>
      </w:r>
      <w:r w:rsidRPr="00E90881">
        <w:rPr>
          <w:rFonts w:ascii="Arial" w:hAnsi="Arial" w:cs="Arial"/>
          <w:b/>
          <w:sz w:val="24"/>
          <w:szCs w:val="24"/>
        </w:rPr>
        <w:t xml:space="preserve"> January, 2020</w:t>
      </w:r>
    </w:p>
    <w:p w:rsidR="001E4B5F" w:rsidRPr="00AD4B17" w:rsidRDefault="001E4B5F" w:rsidP="001E4B5F">
      <w:pPr>
        <w:autoSpaceDE w:val="0"/>
        <w:autoSpaceDN w:val="0"/>
        <w:adjustRightInd w:val="0"/>
        <w:spacing w:after="0" w:line="276" w:lineRule="auto"/>
        <w:contextualSpacing/>
        <w:jc w:val="both"/>
        <w:rPr>
          <w:rFonts w:ascii="Arial" w:eastAsia="Calibri" w:hAnsi="Arial" w:cs="Arial"/>
          <w:b/>
          <w:sz w:val="24"/>
          <w:szCs w:val="24"/>
        </w:rPr>
      </w:pPr>
    </w:p>
    <w:p w:rsidR="001E4B5F" w:rsidRPr="00AD4B17" w:rsidRDefault="001E4B5F" w:rsidP="001E4B5F">
      <w:pPr>
        <w:pStyle w:val="ListParagraph"/>
        <w:spacing w:line="240" w:lineRule="auto"/>
        <w:ind w:left="0"/>
        <w:jc w:val="both"/>
        <w:rPr>
          <w:rFonts w:ascii="Arial" w:hAnsi="Arial" w:cs="Arial"/>
          <w:b/>
          <w:sz w:val="24"/>
          <w:szCs w:val="24"/>
        </w:rPr>
      </w:pPr>
      <w:r>
        <w:rPr>
          <w:rFonts w:ascii="Arial" w:hAnsi="Arial" w:cs="Arial"/>
          <w:b/>
          <w:sz w:val="24"/>
          <w:szCs w:val="24"/>
        </w:rPr>
        <w:t>1</w:t>
      </w:r>
      <w:r w:rsidRPr="00AD4B17">
        <w:rPr>
          <w:rFonts w:ascii="Arial" w:hAnsi="Arial" w:cs="Arial"/>
          <w:b/>
          <w:sz w:val="24"/>
          <w:szCs w:val="24"/>
        </w:rPr>
        <w:tab/>
        <w:t xml:space="preserve"> Background:</w:t>
      </w:r>
    </w:p>
    <w:p w:rsidR="00CF5B3D" w:rsidRDefault="00CF5B3D" w:rsidP="00CF5B3D">
      <w:pPr>
        <w:spacing w:after="0" w:line="240" w:lineRule="auto"/>
        <w:jc w:val="both"/>
        <w:rPr>
          <w:rFonts w:ascii="Tahoma" w:eastAsia="Calibri" w:hAnsi="Tahoma" w:cs="Tahoma"/>
          <w:sz w:val="24"/>
          <w:szCs w:val="24"/>
        </w:rPr>
      </w:pPr>
      <w:r w:rsidRPr="00CF5B3D">
        <w:rPr>
          <w:rFonts w:ascii="Tahoma" w:eastAsia="Calibri" w:hAnsi="Tahoma" w:cs="Tahoma"/>
          <w:sz w:val="24"/>
          <w:szCs w:val="24"/>
        </w:rPr>
        <w:t xml:space="preserve">The Ministry of Agriculture, Animal Industry and Fisheries through the NAADS Secretariat has been supporting farmers to access critical farm inputs in line with the Agricultural Sector Strategic Plan. This has resulted into increased agricultural production and productivity that has laid a foundation for Agro-industrialization. </w:t>
      </w:r>
    </w:p>
    <w:p w:rsidR="00CF5B3D" w:rsidRDefault="00CF5B3D" w:rsidP="00CF5B3D">
      <w:pPr>
        <w:spacing w:after="0" w:line="240" w:lineRule="auto"/>
        <w:jc w:val="both"/>
        <w:rPr>
          <w:rFonts w:ascii="Tahoma" w:eastAsia="Calibri" w:hAnsi="Tahoma" w:cs="Tahoma"/>
          <w:sz w:val="24"/>
          <w:szCs w:val="24"/>
        </w:rPr>
      </w:pPr>
    </w:p>
    <w:p w:rsidR="00CF5B3D" w:rsidRPr="00CF5B3D" w:rsidRDefault="00CF5B3D" w:rsidP="00CF5B3D">
      <w:pPr>
        <w:spacing w:after="0" w:line="240" w:lineRule="auto"/>
        <w:jc w:val="both"/>
        <w:rPr>
          <w:rFonts w:ascii="Tahoma" w:eastAsia="Calibri" w:hAnsi="Tahoma" w:cs="Tahoma"/>
          <w:sz w:val="24"/>
          <w:szCs w:val="24"/>
        </w:rPr>
      </w:pPr>
      <w:r w:rsidRPr="00CF5B3D">
        <w:rPr>
          <w:rFonts w:ascii="Tahoma" w:eastAsia="Calibri" w:hAnsi="Tahoma" w:cs="Tahoma"/>
          <w:sz w:val="24"/>
          <w:szCs w:val="24"/>
        </w:rPr>
        <w:t xml:space="preserve">In order to consolidate the gains so far achieved in the agricultural commercialization drive, government is laying emphasis on the need to strengthen value chains anchored in the local economic development (LED) initiatives. </w:t>
      </w:r>
    </w:p>
    <w:p w:rsidR="00CF5B3D" w:rsidRPr="00CF5B3D" w:rsidRDefault="00CF5B3D" w:rsidP="00CF5B3D">
      <w:pPr>
        <w:spacing w:after="0" w:line="240" w:lineRule="auto"/>
        <w:jc w:val="both"/>
        <w:rPr>
          <w:rFonts w:ascii="Tahoma" w:eastAsia="Calibri" w:hAnsi="Tahoma" w:cs="Tahoma"/>
          <w:sz w:val="24"/>
          <w:szCs w:val="24"/>
        </w:rPr>
      </w:pPr>
    </w:p>
    <w:p w:rsidR="00CF5B3D" w:rsidRDefault="00CF5B3D" w:rsidP="00CF5B3D">
      <w:pPr>
        <w:spacing w:after="0" w:line="240" w:lineRule="auto"/>
        <w:jc w:val="both"/>
        <w:rPr>
          <w:rFonts w:ascii="Tahoma" w:eastAsia="Calibri" w:hAnsi="Tahoma" w:cs="Tahoma"/>
          <w:sz w:val="24"/>
          <w:szCs w:val="24"/>
        </w:rPr>
      </w:pPr>
      <w:r w:rsidRPr="00CF5B3D">
        <w:rPr>
          <w:rFonts w:ascii="Tahoma" w:eastAsia="Calibri" w:hAnsi="Tahoma" w:cs="Tahoma"/>
          <w:sz w:val="24"/>
          <w:szCs w:val="24"/>
        </w:rPr>
        <w:t xml:space="preserve">Accordingly, the NAADS Secretariat has organized one - day Non-Residential Zonal Review and Planning workshops in the different sub zones implementing wealth creation activities. </w:t>
      </w:r>
    </w:p>
    <w:p w:rsidR="00110673" w:rsidRPr="00CF5B3D" w:rsidRDefault="00110673" w:rsidP="00CF5B3D">
      <w:pPr>
        <w:spacing w:after="0" w:line="240" w:lineRule="auto"/>
        <w:jc w:val="both"/>
        <w:rPr>
          <w:rFonts w:ascii="Tahoma" w:eastAsia="Calibri" w:hAnsi="Tahoma" w:cs="Tahoma"/>
          <w:sz w:val="24"/>
          <w:szCs w:val="24"/>
        </w:rPr>
      </w:pPr>
    </w:p>
    <w:p w:rsidR="001E4B5F" w:rsidRPr="00AD4B17" w:rsidRDefault="001E4B5F" w:rsidP="001E4B5F">
      <w:pPr>
        <w:spacing w:after="0" w:line="240" w:lineRule="auto"/>
        <w:jc w:val="both"/>
        <w:rPr>
          <w:rFonts w:ascii="Arial" w:eastAsia="Calibri" w:hAnsi="Arial" w:cs="Arial"/>
          <w:sz w:val="24"/>
          <w:szCs w:val="24"/>
        </w:rPr>
      </w:pPr>
    </w:p>
    <w:p w:rsidR="00110673" w:rsidRDefault="001E4B5F" w:rsidP="001E4B5F">
      <w:pPr>
        <w:pStyle w:val="ListParagraph"/>
        <w:spacing w:line="240" w:lineRule="auto"/>
        <w:ind w:left="0"/>
        <w:jc w:val="both"/>
        <w:rPr>
          <w:rFonts w:ascii="Arial" w:hAnsi="Arial" w:cs="Arial"/>
          <w:b/>
          <w:sz w:val="24"/>
          <w:szCs w:val="24"/>
        </w:rPr>
      </w:pPr>
      <w:r>
        <w:rPr>
          <w:rFonts w:ascii="Arial" w:hAnsi="Arial" w:cs="Arial"/>
          <w:b/>
          <w:sz w:val="24"/>
          <w:szCs w:val="24"/>
        </w:rPr>
        <w:t>2</w:t>
      </w:r>
      <w:r w:rsidR="00110673">
        <w:rPr>
          <w:rFonts w:ascii="Arial" w:hAnsi="Arial" w:cs="Arial"/>
          <w:b/>
          <w:sz w:val="24"/>
          <w:szCs w:val="24"/>
        </w:rPr>
        <w:t xml:space="preserve">         Focus of the NAADS Zonal Review Meetings</w:t>
      </w:r>
    </w:p>
    <w:p w:rsidR="00110673" w:rsidRDefault="00110673" w:rsidP="00110673">
      <w:pPr>
        <w:spacing w:after="0" w:line="240" w:lineRule="auto"/>
        <w:jc w:val="both"/>
        <w:rPr>
          <w:rFonts w:ascii="Tahoma" w:hAnsi="Tahoma" w:cs="Tahoma"/>
          <w:sz w:val="24"/>
          <w:szCs w:val="24"/>
        </w:rPr>
      </w:pPr>
      <w:r>
        <w:rPr>
          <w:rFonts w:ascii="Tahoma" w:hAnsi="Tahoma" w:cs="Tahoma"/>
          <w:sz w:val="24"/>
          <w:szCs w:val="24"/>
        </w:rPr>
        <w:t>In order to consolidate the gains so far achieved in the agricultural commercialization drive in a sustainable manner, emphasis will be laid on the following;</w:t>
      </w:r>
    </w:p>
    <w:p w:rsidR="00110673" w:rsidRDefault="00110673" w:rsidP="00110673">
      <w:pPr>
        <w:spacing w:after="0" w:line="240" w:lineRule="auto"/>
        <w:jc w:val="both"/>
        <w:rPr>
          <w:rFonts w:ascii="Tahoma" w:hAnsi="Tahoma" w:cs="Tahoma"/>
          <w:sz w:val="24"/>
          <w:szCs w:val="24"/>
        </w:rPr>
      </w:pPr>
    </w:p>
    <w:p w:rsidR="00110673" w:rsidRDefault="00110673" w:rsidP="00110673">
      <w:pPr>
        <w:pStyle w:val="ListParagraph"/>
        <w:numPr>
          <w:ilvl w:val="0"/>
          <w:numId w:val="9"/>
        </w:numPr>
        <w:spacing w:after="0" w:line="240" w:lineRule="auto"/>
        <w:jc w:val="both"/>
        <w:rPr>
          <w:rFonts w:ascii="Tahoma" w:hAnsi="Tahoma" w:cs="Tahoma"/>
          <w:sz w:val="24"/>
          <w:szCs w:val="24"/>
        </w:rPr>
      </w:pPr>
      <w:r>
        <w:rPr>
          <w:rFonts w:ascii="Tahoma" w:hAnsi="Tahoma" w:cs="Tahoma"/>
          <w:sz w:val="24"/>
          <w:szCs w:val="24"/>
        </w:rPr>
        <w:t>S</w:t>
      </w:r>
      <w:r w:rsidRPr="004D31F2">
        <w:rPr>
          <w:rFonts w:ascii="Tahoma" w:hAnsi="Tahoma" w:cs="Tahoma"/>
          <w:sz w:val="24"/>
          <w:szCs w:val="24"/>
        </w:rPr>
        <w:t>trengthen</w:t>
      </w:r>
      <w:r>
        <w:rPr>
          <w:rFonts w:ascii="Tahoma" w:hAnsi="Tahoma" w:cs="Tahoma"/>
          <w:sz w:val="24"/>
          <w:szCs w:val="24"/>
        </w:rPr>
        <w:t>ing of agricultural commodity</w:t>
      </w:r>
      <w:r w:rsidRPr="004D31F2">
        <w:rPr>
          <w:rFonts w:ascii="Tahoma" w:hAnsi="Tahoma" w:cs="Tahoma"/>
          <w:sz w:val="24"/>
          <w:szCs w:val="24"/>
        </w:rPr>
        <w:t xml:space="preserve"> value chains anchored in the local economic development (LED) initiatives</w:t>
      </w:r>
      <w:r>
        <w:rPr>
          <w:rFonts w:ascii="Tahoma" w:hAnsi="Tahoma" w:cs="Tahoma"/>
          <w:sz w:val="24"/>
          <w:szCs w:val="24"/>
        </w:rPr>
        <w:t>, in line with the Agri-Led model</w:t>
      </w:r>
      <w:r w:rsidRPr="004D31F2">
        <w:rPr>
          <w:rFonts w:ascii="Tahoma" w:hAnsi="Tahoma" w:cs="Tahoma"/>
          <w:sz w:val="24"/>
          <w:szCs w:val="24"/>
        </w:rPr>
        <w:t xml:space="preserve">. </w:t>
      </w:r>
    </w:p>
    <w:p w:rsidR="00110673" w:rsidRDefault="00110673" w:rsidP="00110673">
      <w:pPr>
        <w:pStyle w:val="ListParagraph"/>
        <w:numPr>
          <w:ilvl w:val="0"/>
          <w:numId w:val="9"/>
        </w:numPr>
        <w:spacing w:after="0" w:line="240" w:lineRule="auto"/>
        <w:jc w:val="both"/>
        <w:rPr>
          <w:rFonts w:ascii="Tahoma" w:hAnsi="Tahoma" w:cs="Tahoma"/>
          <w:sz w:val="24"/>
          <w:szCs w:val="24"/>
        </w:rPr>
      </w:pPr>
      <w:r>
        <w:rPr>
          <w:rFonts w:ascii="Tahoma" w:hAnsi="Tahoma" w:cs="Tahoma"/>
          <w:sz w:val="24"/>
          <w:szCs w:val="24"/>
        </w:rPr>
        <w:t xml:space="preserve">Promoting the establishment of Area Based Commodity Clusters </w:t>
      </w:r>
    </w:p>
    <w:p w:rsidR="00110673" w:rsidRPr="004D31F2" w:rsidRDefault="00110673" w:rsidP="00110673">
      <w:pPr>
        <w:pStyle w:val="ListParagraph"/>
        <w:numPr>
          <w:ilvl w:val="0"/>
          <w:numId w:val="9"/>
        </w:numPr>
        <w:spacing w:after="0" w:line="240" w:lineRule="auto"/>
        <w:jc w:val="both"/>
        <w:rPr>
          <w:rFonts w:ascii="Tahoma" w:hAnsi="Tahoma" w:cs="Tahoma"/>
          <w:sz w:val="24"/>
          <w:szCs w:val="24"/>
        </w:rPr>
      </w:pPr>
      <w:r>
        <w:rPr>
          <w:rFonts w:ascii="Tahoma" w:hAnsi="Tahoma" w:cs="Tahoma"/>
          <w:sz w:val="24"/>
          <w:szCs w:val="24"/>
        </w:rPr>
        <w:t>Supporting the establishment farmer service centers and logistic hubs.</w:t>
      </w:r>
    </w:p>
    <w:p w:rsidR="00110673" w:rsidRDefault="00110673" w:rsidP="001E4B5F">
      <w:pPr>
        <w:pStyle w:val="ListParagraph"/>
        <w:spacing w:line="240" w:lineRule="auto"/>
        <w:ind w:left="0"/>
        <w:jc w:val="both"/>
        <w:rPr>
          <w:rFonts w:ascii="Arial" w:hAnsi="Arial" w:cs="Arial"/>
          <w:b/>
          <w:sz w:val="24"/>
          <w:szCs w:val="24"/>
        </w:rPr>
      </w:pPr>
    </w:p>
    <w:p w:rsidR="001E4B5F" w:rsidRPr="00AD4B17" w:rsidRDefault="00110673" w:rsidP="001E4B5F">
      <w:pPr>
        <w:pStyle w:val="ListParagraph"/>
        <w:spacing w:line="240" w:lineRule="auto"/>
        <w:ind w:left="0"/>
        <w:jc w:val="both"/>
        <w:rPr>
          <w:rFonts w:ascii="Arial" w:hAnsi="Arial" w:cs="Arial"/>
          <w:sz w:val="24"/>
          <w:szCs w:val="24"/>
        </w:rPr>
      </w:pPr>
      <w:r>
        <w:rPr>
          <w:rFonts w:ascii="Arial" w:hAnsi="Arial" w:cs="Arial"/>
          <w:b/>
          <w:sz w:val="24"/>
          <w:szCs w:val="24"/>
        </w:rPr>
        <w:t xml:space="preserve">3         </w:t>
      </w:r>
      <w:r w:rsidR="001E4B5F" w:rsidRPr="00AD4B17">
        <w:rPr>
          <w:rFonts w:ascii="Arial" w:hAnsi="Arial" w:cs="Arial"/>
          <w:b/>
          <w:sz w:val="24"/>
          <w:szCs w:val="24"/>
        </w:rPr>
        <w:t>Overall Objective:</w:t>
      </w:r>
      <w:r w:rsidR="001E4B5F" w:rsidRPr="00AD4B17">
        <w:rPr>
          <w:rFonts w:ascii="Arial" w:hAnsi="Arial" w:cs="Arial"/>
          <w:sz w:val="24"/>
          <w:szCs w:val="24"/>
        </w:rPr>
        <w:t xml:space="preserve"> </w:t>
      </w:r>
    </w:p>
    <w:p w:rsidR="00C51F06" w:rsidRPr="00C51F06" w:rsidRDefault="00C51F06" w:rsidP="00C51F06">
      <w:pPr>
        <w:spacing w:after="0" w:line="240" w:lineRule="auto"/>
        <w:jc w:val="both"/>
        <w:rPr>
          <w:rFonts w:ascii="Tahoma" w:eastAsia="Calibri" w:hAnsi="Tahoma" w:cs="Tahoma"/>
          <w:sz w:val="24"/>
          <w:szCs w:val="24"/>
        </w:rPr>
      </w:pPr>
      <w:r w:rsidRPr="00C51F06">
        <w:rPr>
          <w:rFonts w:ascii="Tahoma" w:eastAsia="Calibri" w:hAnsi="Tahoma" w:cs="Tahoma"/>
          <w:sz w:val="24"/>
          <w:szCs w:val="24"/>
        </w:rPr>
        <w:t xml:space="preserve">The overall objective of the NAADS Zonal pre-season review and planning workshops is to assess progress of implementation of the NAADS interventions for wealth creation and deliberate on pertinent issues including challenges &amp; lessons that will guide the new strategic direction for agro-industrialization and inform the planning &amp; budgeting process for the FY 2020/21 and the medium term. </w:t>
      </w:r>
    </w:p>
    <w:p w:rsidR="001E4B5F" w:rsidRPr="00AD4B17" w:rsidRDefault="001E4B5F" w:rsidP="001E4B5F">
      <w:pPr>
        <w:jc w:val="both"/>
        <w:rPr>
          <w:rFonts w:ascii="Arial" w:eastAsia="Calibri" w:hAnsi="Arial" w:cs="Arial"/>
          <w:sz w:val="24"/>
          <w:szCs w:val="24"/>
        </w:rPr>
      </w:pPr>
    </w:p>
    <w:p w:rsidR="001E4B5F" w:rsidRPr="00AD4B17" w:rsidRDefault="00110673" w:rsidP="001E4B5F">
      <w:pPr>
        <w:pStyle w:val="ListParagraph"/>
        <w:spacing w:line="240" w:lineRule="auto"/>
        <w:ind w:left="0"/>
        <w:jc w:val="both"/>
        <w:rPr>
          <w:rFonts w:ascii="Arial" w:hAnsi="Arial" w:cs="Arial"/>
          <w:b/>
          <w:sz w:val="24"/>
          <w:szCs w:val="24"/>
        </w:rPr>
      </w:pPr>
      <w:r>
        <w:rPr>
          <w:rFonts w:ascii="Arial" w:hAnsi="Arial" w:cs="Arial"/>
          <w:b/>
          <w:sz w:val="24"/>
          <w:szCs w:val="24"/>
        </w:rPr>
        <w:t>3</w:t>
      </w:r>
      <w:r w:rsidR="001E4B5F">
        <w:rPr>
          <w:rFonts w:ascii="Arial" w:hAnsi="Arial" w:cs="Arial"/>
          <w:b/>
          <w:sz w:val="24"/>
          <w:szCs w:val="24"/>
        </w:rPr>
        <w:t>.1</w:t>
      </w:r>
      <w:r w:rsidR="001E4B5F" w:rsidRPr="00AD4B17">
        <w:rPr>
          <w:rFonts w:ascii="Arial" w:hAnsi="Arial" w:cs="Arial"/>
          <w:b/>
          <w:sz w:val="24"/>
          <w:szCs w:val="24"/>
        </w:rPr>
        <w:tab/>
        <w:t>Specific objectives:</w:t>
      </w:r>
    </w:p>
    <w:p w:rsidR="001E4B5F" w:rsidRPr="00AD4B17" w:rsidRDefault="001E4B5F" w:rsidP="001E4B5F">
      <w:pPr>
        <w:spacing w:line="240" w:lineRule="auto"/>
        <w:contextualSpacing/>
        <w:jc w:val="both"/>
        <w:rPr>
          <w:rFonts w:ascii="Arial" w:eastAsia="Calibri" w:hAnsi="Arial" w:cs="Arial"/>
          <w:sz w:val="24"/>
          <w:szCs w:val="24"/>
        </w:rPr>
      </w:pPr>
      <w:r w:rsidRPr="00AD4B17">
        <w:rPr>
          <w:rFonts w:ascii="Arial" w:eastAsia="Calibri" w:hAnsi="Arial" w:cs="Arial"/>
          <w:sz w:val="24"/>
          <w:szCs w:val="24"/>
        </w:rPr>
        <w:t>The specific objectives of the zonal review and planning workshops(s) are:</w:t>
      </w:r>
    </w:p>
    <w:p w:rsidR="001E4B5F" w:rsidRPr="00AD4B17" w:rsidRDefault="001E4B5F" w:rsidP="001E4B5F">
      <w:pPr>
        <w:spacing w:line="240" w:lineRule="auto"/>
        <w:contextualSpacing/>
        <w:jc w:val="both"/>
        <w:rPr>
          <w:rFonts w:ascii="Arial" w:eastAsia="Calibri" w:hAnsi="Arial" w:cs="Arial"/>
          <w:sz w:val="24"/>
          <w:szCs w:val="24"/>
        </w:rPr>
      </w:pPr>
    </w:p>
    <w:p w:rsidR="001E4B5F" w:rsidRPr="00AD4B17" w:rsidRDefault="001E4B5F" w:rsidP="001E4B5F">
      <w:pPr>
        <w:pStyle w:val="ListParagraph"/>
        <w:numPr>
          <w:ilvl w:val="0"/>
          <w:numId w:val="5"/>
        </w:numPr>
        <w:rPr>
          <w:rFonts w:ascii="Arial" w:eastAsia="Calibri" w:hAnsi="Arial" w:cs="Arial"/>
          <w:sz w:val="24"/>
          <w:szCs w:val="24"/>
        </w:rPr>
      </w:pPr>
      <w:r w:rsidRPr="00AD4B17">
        <w:rPr>
          <w:rFonts w:ascii="Arial" w:eastAsia="Calibri" w:hAnsi="Arial" w:cs="Arial"/>
          <w:sz w:val="24"/>
          <w:szCs w:val="24"/>
        </w:rPr>
        <w:lastRenderedPageBreak/>
        <w:t xml:space="preserve">To provide feedback/updates on the status of implementation of previous zonal and national level recommendations. </w:t>
      </w:r>
    </w:p>
    <w:p w:rsidR="001E4B5F" w:rsidRPr="00AD4B17" w:rsidRDefault="001E4B5F" w:rsidP="001E4B5F">
      <w:pPr>
        <w:numPr>
          <w:ilvl w:val="0"/>
          <w:numId w:val="5"/>
        </w:numPr>
        <w:spacing w:after="200" w:line="240" w:lineRule="auto"/>
        <w:contextualSpacing/>
        <w:jc w:val="both"/>
        <w:rPr>
          <w:rFonts w:ascii="Arial" w:eastAsia="Calibri" w:hAnsi="Arial" w:cs="Arial"/>
          <w:sz w:val="24"/>
          <w:szCs w:val="24"/>
        </w:rPr>
      </w:pPr>
      <w:r w:rsidRPr="00AD4B17">
        <w:rPr>
          <w:rFonts w:ascii="Arial" w:eastAsia="Calibri" w:hAnsi="Arial" w:cs="Arial"/>
          <w:sz w:val="24"/>
          <w:szCs w:val="24"/>
        </w:rPr>
        <w:t>To review progress of implementation of NAADS interventions for wealth creation to inform decision making for the coming season 1, 2020 (for the remaining period of FY 2019/20) and subsequent agricultural seasons in the medium term.</w:t>
      </w:r>
    </w:p>
    <w:p w:rsidR="001E4B5F" w:rsidRPr="00AD4B17" w:rsidRDefault="001E4B5F" w:rsidP="001E4B5F">
      <w:pPr>
        <w:spacing w:line="240" w:lineRule="auto"/>
        <w:ind w:left="720"/>
        <w:contextualSpacing/>
        <w:jc w:val="both"/>
        <w:rPr>
          <w:rFonts w:ascii="Arial" w:eastAsia="Calibri" w:hAnsi="Arial" w:cs="Arial"/>
          <w:sz w:val="24"/>
          <w:szCs w:val="24"/>
        </w:rPr>
      </w:pPr>
    </w:p>
    <w:p w:rsidR="001E4B5F" w:rsidRPr="00AD4B17" w:rsidRDefault="001E4B5F" w:rsidP="001E4B5F">
      <w:pPr>
        <w:numPr>
          <w:ilvl w:val="0"/>
          <w:numId w:val="5"/>
        </w:numPr>
        <w:spacing w:after="200" w:line="240" w:lineRule="auto"/>
        <w:contextualSpacing/>
        <w:jc w:val="both"/>
        <w:rPr>
          <w:rFonts w:ascii="Arial" w:eastAsia="Calibri" w:hAnsi="Arial" w:cs="Arial"/>
          <w:sz w:val="24"/>
          <w:szCs w:val="24"/>
        </w:rPr>
      </w:pPr>
      <w:r w:rsidRPr="00AD4B17">
        <w:rPr>
          <w:rFonts w:ascii="Arial" w:eastAsia="Calibri" w:hAnsi="Arial" w:cs="Arial"/>
          <w:sz w:val="24"/>
          <w:szCs w:val="24"/>
        </w:rPr>
        <w:t>To review and map out strategies to guide implementation of the NAADS</w:t>
      </w:r>
      <w:r w:rsidRPr="00AD4B17">
        <w:rPr>
          <w:rFonts w:ascii="Arial" w:hAnsi="Arial" w:cs="Arial"/>
          <w:sz w:val="24"/>
          <w:szCs w:val="24"/>
        </w:rPr>
        <w:t xml:space="preserve"> </w:t>
      </w:r>
      <w:r w:rsidRPr="00AD4B17">
        <w:rPr>
          <w:rFonts w:ascii="Arial" w:eastAsia="Calibri" w:hAnsi="Arial" w:cs="Arial"/>
          <w:sz w:val="24"/>
          <w:szCs w:val="24"/>
        </w:rPr>
        <w:t>interventions for wealth creation at various levels of implementation (national, Regional, District, Sub County, parish and farmer level) in view of the agro-industrialization agenda.</w:t>
      </w:r>
    </w:p>
    <w:p w:rsidR="00110673" w:rsidRPr="00110673" w:rsidRDefault="001E4B5F" w:rsidP="00110673">
      <w:pPr>
        <w:pStyle w:val="ListParagraph"/>
        <w:numPr>
          <w:ilvl w:val="0"/>
          <w:numId w:val="5"/>
        </w:numPr>
        <w:spacing w:line="240" w:lineRule="auto"/>
        <w:jc w:val="both"/>
        <w:rPr>
          <w:rFonts w:ascii="Arial" w:hAnsi="Arial" w:cs="Arial"/>
          <w:sz w:val="24"/>
          <w:szCs w:val="24"/>
        </w:rPr>
      </w:pPr>
      <w:r w:rsidRPr="00AD4B17">
        <w:rPr>
          <w:rFonts w:ascii="Arial" w:eastAsia="Calibri" w:hAnsi="Arial" w:cs="Arial"/>
          <w:sz w:val="24"/>
          <w:szCs w:val="24"/>
        </w:rPr>
        <w:t xml:space="preserve">To agree on emerging opportunities, key undertakings and recommendations for improving implementation of the NAADS interventions for wealth creation in line with the agro-industrialization agenda to inform the budgeting process for the FY 2020/21 and the medium term. </w:t>
      </w:r>
    </w:p>
    <w:p w:rsidR="001E4B5F" w:rsidRPr="00AD4B17" w:rsidRDefault="001E4B5F" w:rsidP="001E4B5F">
      <w:pPr>
        <w:pStyle w:val="ListParagraph"/>
        <w:spacing w:line="240" w:lineRule="auto"/>
        <w:ind w:left="0"/>
        <w:jc w:val="both"/>
        <w:rPr>
          <w:rFonts w:ascii="Arial" w:hAnsi="Arial" w:cs="Arial"/>
          <w:sz w:val="24"/>
          <w:szCs w:val="24"/>
        </w:rPr>
      </w:pPr>
    </w:p>
    <w:p w:rsidR="001E4B5F" w:rsidRPr="00AD4B17" w:rsidRDefault="00110673" w:rsidP="001E4B5F">
      <w:pPr>
        <w:pStyle w:val="ListParagraph"/>
        <w:spacing w:line="240" w:lineRule="auto"/>
        <w:ind w:left="0"/>
        <w:jc w:val="both"/>
        <w:rPr>
          <w:rFonts w:ascii="Arial" w:hAnsi="Arial" w:cs="Arial"/>
          <w:b/>
          <w:sz w:val="24"/>
          <w:szCs w:val="24"/>
        </w:rPr>
      </w:pPr>
      <w:r>
        <w:rPr>
          <w:rFonts w:ascii="Arial" w:hAnsi="Arial" w:cs="Arial"/>
          <w:b/>
          <w:sz w:val="24"/>
          <w:szCs w:val="24"/>
        </w:rPr>
        <w:t>4</w:t>
      </w:r>
      <w:r w:rsidR="001E4B5F" w:rsidRPr="00AD4B17">
        <w:rPr>
          <w:rFonts w:ascii="Arial" w:hAnsi="Arial" w:cs="Arial"/>
          <w:b/>
          <w:sz w:val="24"/>
          <w:szCs w:val="24"/>
        </w:rPr>
        <w:tab/>
        <w:t>Methodology:</w:t>
      </w:r>
    </w:p>
    <w:p w:rsidR="001E4B5F" w:rsidRDefault="001E4B5F" w:rsidP="001E4B5F">
      <w:pPr>
        <w:pStyle w:val="ListParagraph"/>
        <w:spacing w:line="240" w:lineRule="auto"/>
        <w:ind w:left="0"/>
        <w:jc w:val="both"/>
        <w:rPr>
          <w:rFonts w:ascii="Arial" w:hAnsi="Arial" w:cs="Arial"/>
          <w:sz w:val="24"/>
          <w:szCs w:val="24"/>
        </w:rPr>
      </w:pPr>
      <w:r w:rsidRPr="00AD4B17">
        <w:rPr>
          <w:rFonts w:ascii="Arial" w:hAnsi="Arial" w:cs="Arial"/>
          <w:sz w:val="24"/>
          <w:szCs w:val="24"/>
        </w:rPr>
        <w:t>The methodology of the workshop will involve but not limited to:</w:t>
      </w:r>
    </w:p>
    <w:p w:rsidR="001E4B5F" w:rsidRPr="00AD4B17" w:rsidRDefault="001E4B5F" w:rsidP="001E4B5F">
      <w:pPr>
        <w:pStyle w:val="ListParagraph"/>
        <w:spacing w:line="240" w:lineRule="auto"/>
        <w:ind w:left="0"/>
        <w:jc w:val="both"/>
        <w:rPr>
          <w:rFonts w:ascii="Arial" w:hAnsi="Arial" w:cs="Arial"/>
          <w:sz w:val="24"/>
          <w:szCs w:val="24"/>
        </w:rPr>
      </w:pPr>
    </w:p>
    <w:p w:rsidR="001E4B5F" w:rsidRPr="00AD4B17" w:rsidRDefault="001E4B5F" w:rsidP="001E4B5F">
      <w:pPr>
        <w:pStyle w:val="ListParagraph"/>
        <w:numPr>
          <w:ilvl w:val="0"/>
          <w:numId w:val="8"/>
        </w:numPr>
        <w:spacing w:line="240" w:lineRule="auto"/>
        <w:jc w:val="both"/>
        <w:rPr>
          <w:rFonts w:ascii="Arial" w:hAnsi="Arial" w:cs="Arial"/>
          <w:sz w:val="24"/>
          <w:szCs w:val="24"/>
        </w:rPr>
      </w:pPr>
      <w:r w:rsidRPr="00AD4B17">
        <w:rPr>
          <w:rFonts w:ascii="Arial" w:hAnsi="Arial" w:cs="Arial"/>
          <w:sz w:val="24"/>
          <w:szCs w:val="24"/>
        </w:rPr>
        <w:t xml:space="preserve">Presentations on selected topics/themes will be made to participants at a one – day review and planning retreat which will be preceded by: </w:t>
      </w:r>
    </w:p>
    <w:p w:rsidR="001E4B5F" w:rsidRPr="00AD4B17" w:rsidRDefault="001E4B5F" w:rsidP="001E4B5F">
      <w:pPr>
        <w:pStyle w:val="ListParagraph"/>
        <w:numPr>
          <w:ilvl w:val="0"/>
          <w:numId w:val="7"/>
        </w:numPr>
        <w:spacing w:line="240" w:lineRule="auto"/>
        <w:jc w:val="both"/>
        <w:rPr>
          <w:rFonts w:ascii="Arial" w:hAnsi="Arial" w:cs="Arial"/>
          <w:sz w:val="24"/>
          <w:szCs w:val="24"/>
        </w:rPr>
      </w:pPr>
      <w:r w:rsidRPr="00AD4B17">
        <w:rPr>
          <w:rFonts w:ascii="Arial" w:hAnsi="Arial" w:cs="Arial"/>
          <w:b/>
          <w:sz w:val="24"/>
          <w:szCs w:val="24"/>
        </w:rPr>
        <w:t>fieldwork in the respective host subzones</w:t>
      </w:r>
    </w:p>
    <w:p w:rsidR="001E4B5F" w:rsidRPr="00AD4B17" w:rsidRDefault="001E4B5F" w:rsidP="001E4B5F">
      <w:pPr>
        <w:pStyle w:val="ListParagraph"/>
        <w:numPr>
          <w:ilvl w:val="0"/>
          <w:numId w:val="7"/>
        </w:numPr>
        <w:spacing w:line="240" w:lineRule="auto"/>
        <w:jc w:val="both"/>
        <w:rPr>
          <w:rFonts w:ascii="Arial" w:hAnsi="Arial" w:cs="Arial"/>
          <w:sz w:val="24"/>
          <w:szCs w:val="24"/>
        </w:rPr>
      </w:pPr>
      <w:r w:rsidRPr="00AD4B17">
        <w:rPr>
          <w:rFonts w:ascii="Arial" w:hAnsi="Arial" w:cs="Arial"/>
          <w:b/>
          <w:sz w:val="24"/>
          <w:szCs w:val="24"/>
        </w:rPr>
        <w:t>and radio talk shows.</w:t>
      </w:r>
      <w:r w:rsidRPr="00AD4B17">
        <w:rPr>
          <w:rFonts w:ascii="Arial" w:hAnsi="Arial" w:cs="Arial"/>
          <w:sz w:val="24"/>
          <w:szCs w:val="24"/>
        </w:rPr>
        <w:t xml:space="preserve"> </w:t>
      </w:r>
    </w:p>
    <w:p w:rsidR="001E4B5F" w:rsidRPr="00AD4B17" w:rsidRDefault="001E4B5F" w:rsidP="001E4B5F">
      <w:pPr>
        <w:pStyle w:val="ListParagraph"/>
        <w:numPr>
          <w:ilvl w:val="0"/>
          <w:numId w:val="8"/>
        </w:numPr>
        <w:spacing w:line="240" w:lineRule="auto"/>
        <w:jc w:val="both"/>
        <w:rPr>
          <w:rFonts w:ascii="Arial" w:hAnsi="Arial" w:cs="Arial"/>
          <w:sz w:val="24"/>
          <w:szCs w:val="24"/>
        </w:rPr>
      </w:pPr>
      <w:r w:rsidRPr="00AD4B17">
        <w:rPr>
          <w:rFonts w:ascii="Arial" w:hAnsi="Arial" w:cs="Arial"/>
          <w:sz w:val="24"/>
          <w:szCs w:val="24"/>
        </w:rPr>
        <w:t xml:space="preserve">Plenary discussions will be held on topics presented. </w:t>
      </w:r>
    </w:p>
    <w:p w:rsidR="001E4B5F" w:rsidRPr="00AD4B17" w:rsidRDefault="001E4B5F" w:rsidP="001E4B5F">
      <w:pPr>
        <w:pStyle w:val="ListParagraph"/>
        <w:numPr>
          <w:ilvl w:val="0"/>
          <w:numId w:val="8"/>
        </w:numPr>
        <w:spacing w:line="240" w:lineRule="auto"/>
        <w:jc w:val="both"/>
        <w:rPr>
          <w:rFonts w:ascii="Arial" w:hAnsi="Arial" w:cs="Arial"/>
          <w:sz w:val="24"/>
          <w:szCs w:val="24"/>
        </w:rPr>
      </w:pPr>
      <w:r w:rsidRPr="00AD4B17">
        <w:rPr>
          <w:rFonts w:ascii="Arial" w:hAnsi="Arial" w:cs="Arial"/>
          <w:sz w:val="24"/>
          <w:szCs w:val="24"/>
        </w:rPr>
        <w:t>All District Local Governments implementing NAADS wealth creation interventions will be clustered in their respective sub zones for the purpose of the review and planning meeting(s).</w:t>
      </w:r>
    </w:p>
    <w:p w:rsidR="001E4B5F" w:rsidRPr="00AD4B17" w:rsidRDefault="001E4B5F" w:rsidP="001E4B5F">
      <w:pPr>
        <w:pStyle w:val="ListParagraph"/>
        <w:spacing w:line="240" w:lineRule="auto"/>
        <w:ind w:left="0"/>
        <w:jc w:val="both"/>
        <w:rPr>
          <w:rFonts w:ascii="Arial" w:hAnsi="Arial" w:cs="Arial"/>
          <w:b/>
          <w:sz w:val="24"/>
          <w:szCs w:val="24"/>
        </w:rPr>
      </w:pPr>
    </w:p>
    <w:p w:rsidR="00083FE8" w:rsidRDefault="00083FE8" w:rsidP="001E4B5F">
      <w:pPr>
        <w:spacing w:line="240" w:lineRule="auto"/>
        <w:jc w:val="both"/>
        <w:rPr>
          <w:rFonts w:ascii="Arial" w:hAnsi="Arial" w:cs="Arial"/>
          <w:b/>
          <w:sz w:val="24"/>
          <w:szCs w:val="24"/>
        </w:rPr>
      </w:pPr>
      <w:r>
        <w:rPr>
          <w:rFonts w:ascii="Arial" w:hAnsi="Arial" w:cs="Arial"/>
          <w:b/>
          <w:sz w:val="24"/>
          <w:szCs w:val="24"/>
        </w:rPr>
        <w:t>S</w:t>
      </w:r>
      <w:r w:rsidR="001E4B5F" w:rsidRPr="00AD4B17">
        <w:rPr>
          <w:rFonts w:ascii="Arial" w:hAnsi="Arial" w:cs="Arial"/>
          <w:b/>
          <w:sz w:val="24"/>
          <w:szCs w:val="24"/>
        </w:rPr>
        <w:t xml:space="preserve">takeholders </w:t>
      </w:r>
    </w:p>
    <w:p w:rsidR="00E90881" w:rsidRDefault="00E90881" w:rsidP="001E4B5F">
      <w:pPr>
        <w:spacing w:line="240" w:lineRule="auto"/>
        <w:jc w:val="both"/>
        <w:rPr>
          <w:rFonts w:ascii="Arial" w:hAnsi="Arial" w:cs="Arial"/>
          <w:b/>
          <w:sz w:val="24"/>
          <w:szCs w:val="24"/>
        </w:rPr>
      </w:pPr>
      <w:r w:rsidRPr="00CF5B3D">
        <w:rPr>
          <w:rFonts w:ascii="Tahoma" w:eastAsia="Calibri" w:hAnsi="Tahoma" w:cs="Tahoma"/>
          <w:sz w:val="24"/>
          <w:szCs w:val="24"/>
        </w:rPr>
        <w:t>The participants will include a wide range of stakeholders from both the public and private sectors from the various Districts and sub county Local Governments within the respective zones.</w:t>
      </w:r>
    </w:p>
    <w:p w:rsidR="00083FE8" w:rsidRDefault="00083FE8" w:rsidP="001E4B5F">
      <w:pPr>
        <w:spacing w:line="240" w:lineRule="auto"/>
        <w:jc w:val="both"/>
        <w:rPr>
          <w:rFonts w:ascii="Arial" w:hAnsi="Arial" w:cs="Arial"/>
          <w:b/>
          <w:sz w:val="24"/>
          <w:szCs w:val="24"/>
        </w:rPr>
      </w:pPr>
    </w:p>
    <w:p w:rsidR="001E4B5F" w:rsidRDefault="00110673" w:rsidP="001E4B5F">
      <w:pPr>
        <w:spacing w:line="240" w:lineRule="auto"/>
        <w:jc w:val="both"/>
        <w:rPr>
          <w:rFonts w:ascii="Arial" w:hAnsi="Arial" w:cs="Arial"/>
          <w:i/>
          <w:sz w:val="24"/>
          <w:szCs w:val="24"/>
        </w:rPr>
      </w:pPr>
      <w:r>
        <w:rPr>
          <w:rFonts w:ascii="Arial" w:hAnsi="Arial" w:cs="Arial"/>
          <w:b/>
          <w:sz w:val="24"/>
          <w:szCs w:val="24"/>
        </w:rPr>
        <w:t>5</w:t>
      </w:r>
      <w:r w:rsidR="001E4B5F" w:rsidRPr="00AD4B17">
        <w:rPr>
          <w:rFonts w:ascii="Arial" w:hAnsi="Arial" w:cs="Arial"/>
          <w:b/>
          <w:sz w:val="24"/>
          <w:szCs w:val="24"/>
        </w:rPr>
        <w:t xml:space="preserve"> Timing:</w:t>
      </w:r>
      <w:r w:rsidR="001E4B5F">
        <w:rPr>
          <w:rFonts w:ascii="Arial" w:hAnsi="Arial" w:cs="Arial"/>
          <w:b/>
          <w:sz w:val="24"/>
          <w:szCs w:val="24"/>
        </w:rPr>
        <w:t xml:space="preserve"> </w:t>
      </w:r>
      <w:r w:rsidR="001E4B5F" w:rsidRPr="00AD4B17">
        <w:rPr>
          <w:rFonts w:ascii="Arial" w:hAnsi="Arial" w:cs="Arial"/>
          <w:sz w:val="24"/>
          <w:szCs w:val="24"/>
        </w:rPr>
        <w:t xml:space="preserve">Proposed dates for the Zonal review and planning meetings in the respective sub zones; </w:t>
      </w:r>
      <w:r w:rsidR="001E4B5F" w:rsidRPr="00AD4B17">
        <w:rPr>
          <w:rFonts w:ascii="Arial" w:hAnsi="Arial" w:cs="Arial"/>
          <w:b/>
          <w:i/>
          <w:sz w:val="24"/>
          <w:szCs w:val="24"/>
        </w:rPr>
        <w:t>from 20</w:t>
      </w:r>
      <w:r w:rsidR="001E4B5F" w:rsidRPr="00AD4B17">
        <w:rPr>
          <w:rFonts w:ascii="Arial" w:hAnsi="Arial" w:cs="Arial"/>
          <w:b/>
          <w:i/>
          <w:sz w:val="24"/>
          <w:szCs w:val="24"/>
          <w:vertAlign w:val="superscript"/>
        </w:rPr>
        <w:t>t</w:t>
      </w:r>
      <w:r w:rsidR="00E90881">
        <w:rPr>
          <w:rFonts w:ascii="Arial" w:hAnsi="Arial" w:cs="Arial"/>
          <w:b/>
          <w:i/>
          <w:sz w:val="24"/>
          <w:szCs w:val="24"/>
          <w:vertAlign w:val="superscript"/>
        </w:rPr>
        <w:t>h</w:t>
      </w:r>
      <w:r w:rsidR="001E4B5F" w:rsidRPr="00AD4B17">
        <w:rPr>
          <w:rFonts w:ascii="Arial" w:hAnsi="Arial" w:cs="Arial"/>
          <w:b/>
          <w:i/>
          <w:sz w:val="24"/>
          <w:szCs w:val="24"/>
        </w:rPr>
        <w:t xml:space="preserve"> to 29</w:t>
      </w:r>
      <w:r w:rsidR="001E4B5F" w:rsidRPr="00AD4B17">
        <w:rPr>
          <w:rFonts w:ascii="Arial" w:hAnsi="Arial" w:cs="Arial"/>
          <w:b/>
          <w:i/>
          <w:sz w:val="24"/>
          <w:szCs w:val="24"/>
          <w:vertAlign w:val="superscript"/>
        </w:rPr>
        <w:t>th</w:t>
      </w:r>
      <w:r w:rsidR="001E4B5F" w:rsidRPr="00AD4B17">
        <w:rPr>
          <w:rFonts w:ascii="Arial" w:hAnsi="Arial" w:cs="Arial"/>
          <w:b/>
          <w:i/>
          <w:sz w:val="24"/>
          <w:szCs w:val="24"/>
        </w:rPr>
        <w:t xml:space="preserve"> January, 2020.</w:t>
      </w:r>
      <w:r w:rsidR="001E4B5F" w:rsidRPr="00AD4B17">
        <w:rPr>
          <w:rFonts w:ascii="Arial" w:hAnsi="Arial" w:cs="Arial"/>
          <w:i/>
          <w:sz w:val="24"/>
          <w:szCs w:val="24"/>
        </w:rPr>
        <w:t xml:space="preserve"> </w:t>
      </w:r>
    </w:p>
    <w:p w:rsidR="00E90881" w:rsidRPr="00665E08" w:rsidRDefault="00E90881" w:rsidP="001E4B5F">
      <w:pPr>
        <w:spacing w:line="240" w:lineRule="auto"/>
        <w:jc w:val="both"/>
        <w:rPr>
          <w:rFonts w:ascii="Arial" w:hAnsi="Arial" w:cs="Arial"/>
          <w:b/>
          <w:sz w:val="24"/>
          <w:szCs w:val="24"/>
        </w:rPr>
      </w:pPr>
    </w:p>
    <w:p w:rsidR="001E4B5F" w:rsidRPr="00AD4B17" w:rsidRDefault="00110673" w:rsidP="001E4B5F">
      <w:pPr>
        <w:spacing w:line="240" w:lineRule="auto"/>
        <w:jc w:val="both"/>
        <w:rPr>
          <w:rFonts w:ascii="Arial" w:hAnsi="Arial" w:cs="Arial"/>
          <w:sz w:val="24"/>
          <w:szCs w:val="24"/>
        </w:rPr>
      </w:pPr>
      <w:r>
        <w:rPr>
          <w:rFonts w:ascii="Arial" w:hAnsi="Arial" w:cs="Arial"/>
          <w:b/>
          <w:sz w:val="24"/>
          <w:szCs w:val="24"/>
        </w:rPr>
        <w:t>6</w:t>
      </w:r>
      <w:r w:rsidR="001E4B5F" w:rsidRPr="00AD4B17">
        <w:rPr>
          <w:rFonts w:ascii="Arial" w:hAnsi="Arial" w:cs="Arial"/>
          <w:b/>
          <w:sz w:val="24"/>
          <w:szCs w:val="24"/>
        </w:rPr>
        <w:t xml:space="preserve">: </w:t>
      </w:r>
      <w:r w:rsidR="00BF69A4">
        <w:rPr>
          <w:rFonts w:ascii="Arial" w:hAnsi="Arial" w:cs="Arial"/>
          <w:b/>
          <w:sz w:val="24"/>
          <w:szCs w:val="24"/>
        </w:rPr>
        <w:t xml:space="preserve"> </w:t>
      </w:r>
      <w:r w:rsidR="001E4B5F" w:rsidRPr="00AD4B17">
        <w:rPr>
          <w:rFonts w:ascii="Arial" w:hAnsi="Arial" w:cs="Arial"/>
          <w:b/>
          <w:sz w:val="24"/>
          <w:szCs w:val="24"/>
        </w:rPr>
        <w:t>Venue(s):</w:t>
      </w:r>
      <w:r w:rsidR="001E4B5F" w:rsidRPr="00AD4B17">
        <w:rPr>
          <w:rFonts w:ascii="Arial" w:hAnsi="Arial" w:cs="Arial"/>
          <w:sz w:val="24"/>
          <w:szCs w:val="24"/>
        </w:rPr>
        <w:t xml:space="preserve"> </w:t>
      </w:r>
    </w:p>
    <w:p w:rsidR="001E4B5F" w:rsidRDefault="009D3EFD" w:rsidP="009D3EFD">
      <w:pPr>
        <w:pStyle w:val="ListParagraph"/>
        <w:numPr>
          <w:ilvl w:val="0"/>
          <w:numId w:val="4"/>
        </w:numPr>
        <w:spacing w:line="240" w:lineRule="auto"/>
        <w:jc w:val="both"/>
        <w:rPr>
          <w:rFonts w:ascii="Tahoma" w:hAnsi="Tahoma" w:cs="Tahoma"/>
          <w:sz w:val="24"/>
          <w:szCs w:val="24"/>
        </w:rPr>
      </w:pPr>
      <w:r>
        <w:rPr>
          <w:rFonts w:ascii="Arial" w:hAnsi="Arial" w:cs="Arial"/>
          <w:sz w:val="24"/>
          <w:szCs w:val="24"/>
        </w:rPr>
        <w:t>The meetings will take place in different fifteen (15) selected v</w:t>
      </w:r>
      <w:r w:rsidR="001E4B5F" w:rsidRPr="00AD4B17">
        <w:rPr>
          <w:rFonts w:ascii="Arial" w:hAnsi="Arial" w:cs="Arial"/>
          <w:sz w:val="24"/>
          <w:szCs w:val="24"/>
        </w:rPr>
        <w:t xml:space="preserve">enues </w:t>
      </w:r>
      <w:r>
        <w:rPr>
          <w:rFonts w:ascii="Arial" w:hAnsi="Arial" w:cs="Arial"/>
          <w:sz w:val="24"/>
          <w:szCs w:val="24"/>
        </w:rPr>
        <w:t xml:space="preserve">covering all </w:t>
      </w:r>
      <w:r w:rsidR="00B02C88">
        <w:rPr>
          <w:rFonts w:ascii="Arial" w:hAnsi="Arial" w:cs="Arial"/>
          <w:sz w:val="24"/>
          <w:szCs w:val="24"/>
        </w:rPr>
        <w:t xml:space="preserve">9 </w:t>
      </w:r>
      <w:r>
        <w:rPr>
          <w:rFonts w:ascii="Arial" w:hAnsi="Arial" w:cs="Arial"/>
          <w:sz w:val="24"/>
          <w:szCs w:val="24"/>
        </w:rPr>
        <w:t>the agricultural zones.</w:t>
      </w:r>
    </w:p>
    <w:p w:rsidR="001E4B5F" w:rsidRPr="00665E08" w:rsidRDefault="001E4B5F" w:rsidP="001E4B5F">
      <w:pPr>
        <w:spacing w:line="240" w:lineRule="auto"/>
        <w:jc w:val="both"/>
        <w:rPr>
          <w:rFonts w:ascii="Tahoma" w:hAnsi="Tahoma" w:cs="Tahoma"/>
          <w:b/>
          <w:sz w:val="24"/>
          <w:szCs w:val="24"/>
        </w:rPr>
      </w:pPr>
    </w:p>
    <w:sectPr w:rsidR="001E4B5F" w:rsidRPr="00665E0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319" w:rsidRDefault="00990319">
      <w:pPr>
        <w:spacing w:after="0" w:line="240" w:lineRule="auto"/>
      </w:pPr>
      <w:r>
        <w:separator/>
      </w:r>
    </w:p>
  </w:endnote>
  <w:endnote w:type="continuationSeparator" w:id="0">
    <w:p w:rsidR="00990319" w:rsidRDefault="0099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91847"/>
      <w:docPartObj>
        <w:docPartGallery w:val="Page Numbers (Bottom of Page)"/>
        <w:docPartUnique/>
      </w:docPartObj>
    </w:sdtPr>
    <w:sdtEndPr>
      <w:rPr>
        <w:noProof/>
      </w:rPr>
    </w:sdtEndPr>
    <w:sdtContent>
      <w:p w:rsidR="00AD6DF7" w:rsidRDefault="00B02C88">
        <w:pPr>
          <w:pStyle w:val="Footer"/>
        </w:pPr>
        <w:r>
          <w:fldChar w:fldCharType="begin"/>
        </w:r>
        <w:r>
          <w:instrText xml:space="preserve"> PAGE   \* MERGEFORMAT </w:instrText>
        </w:r>
        <w:r>
          <w:fldChar w:fldCharType="separate"/>
        </w:r>
        <w:r w:rsidR="00B32C20">
          <w:rPr>
            <w:noProof/>
          </w:rPr>
          <w:t>1</w:t>
        </w:r>
        <w:r>
          <w:rPr>
            <w:noProof/>
          </w:rPr>
          <w:fldChar w:fldCharType="end"/>
        </w:r>
      </w:p>
    </w:sdtContent>
  </w:sdt>
  <w:p w:rsidR="00AD6DF7" w:rsidRDefault="00990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319" w:rsidRDefault="00990319">
      <w:pPr>
        <w:spacing w:after="0" w:line="240" w:lineRule="auto"/>
      </w:pPr>
      <w:r>
        <w:separator/>
      </w:r>
    </w:p>
  </w:footnote>
  <w:footnote w:type="continuationSeparator" w:id="0">
    <w:p w:rsidR="00990319" w:rsidRDefault="00990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9E"/>
    <w:multiLevelType w:val="hybridMultilevel"/>
    <w:tmpl w:val="A9D8581A"/>
    <w:lvl w:ilvl="0" w:tplc="70F291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5012"/>
    <w:multiLevelType w:val="hybridMultilevel"/>
    <w:tmpl w:val="DE7277B8"/>
    <w:lvl w:ilvl="0" w:tplc="8DC2C9CA">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C3A88"/>
    <w:multiLevelType w:val="hybridMultilevel"/>
    <w:tmpl w:val="868AD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49E081F"/>
    <w:multiLevelType w:val="hybridMultilevel"/>
    <w:tmpl w:val="72A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835C4"/>
    <w:multiLevelType w:val="hybridMultilevel"/>
    <w:tmpl w:val="A650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8354A6"/>
    <w:multiLevelType w:val="hybridMultilevel"/>
    <w:tmpl w:val="5992A7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6D1928EB"/>
    <w:multiLevelType w:val="hybridMultilevel"/>
    <w:tmpl w:val="B704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56A58"/>
    <w:multiLevelType w:val="hybridMultilevel"/>
    <w:tmpl w:val="F43E9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AD62A0"/>
    <w:multiLevelType w:val="hybridMultilevel"/>
    <w:tmpl w:val="9E164F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0"/>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F"/>
    <w:rsid w:val="00083FE8"/>
    <w:rsid w:val="00110673"/>
    <w:rsid w:val="001E4B5F"/>
    <w:rsid w:val="00257955"/>
    <w:rsid w:val="00624B37"/>
    <w:rsid w:val="00990319"/>
    <w:rsid w:val="009D3EFD"/>
    <w:rsid w:val="00AC7D9E"/>
    <w:rsid w:val="00B02C88"/>
    <w:rsid w:val="00B32C20"/>
    <w:rsid w:val="00B6117A"/>
    <w:rsid w:val="00BF69A4"/>
    <w:rsid w:val="00C51F06"/>
    <w:rsid w:val="00CF5B3D"/>
    <w:rsid w:val="00E85DB1"/>
    <w:rsid w:val="00E90881"/>
    <w:rsid w:val="00EE454A"/>
    <w:rsid w:val="00F4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5EA2B-4740-4CD6-BBC5-F8C2E40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Heading3,Bullets,List Paragraph (numbered (a)),Numbered List Paragraph,LIST OF TABLES."/>
    <w:basedOn w:val="Normal"/>
    <w:link w:val="ListParagraphChar"/>
    <w:uiPriority w:val="34"/>
    <w:qFormat/>
    <w:rsid w:val="001E4B5F"/>
    <w:pPr>
      <w:spacing w:after="200" w:line="276" w:lineRule="auto"/>
      <w:ind w:left="720"/>
      <w:contextualSpacing/>
    </w:pPr>
    <w:rPr>
      <w:lang w:val="en-GB"/>
    </w:rPr>
  </w:style>
  <w:style w:type="character" w:customStyle="1" w:styleId="ListParagraphChar">
    <w:name w:val="List Paragraph Char"/>
    <w:aliases w:val="MCHIP_list paragraph Char,List Paragraph1 Char,Recommendation Char,Bullet List Char,FooterText Char,Heading3 Char,Bullets Char,List Paragraph (numbered (a)) Char,Numbered List Paragraph Char,LIST OF TABLES. Char"/>
    <w:link w:val="ListParagraph"/>
    <w:rsid w:val="001E4B5F"/>
    <w:rPr>
      <w:lang w:val="en-GB"/>
    </w:rPr>
  </w:style>
  <w:style w:type="paragraph" w:styleId="Footer">
    <w:name w:val="footer"/>
    <w:basedOn w:val="Normal"/>
    <w:link w:val="FooterChar"/>
    <w:uiPriority w:val="99"/>
    <w:unhideWhenUsed/>
    <w:rsid w:val="001E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B5F"/>
  </w:style>
  <w:style w:type="paragraph" w:styleId="BalloonText">
    <w:name w:val="Balloon Text"/>
    <w:basedOn w:val="Normal"/>
    <w:link w:val="BalloonTextChar"/>
    <w:uiPriority w:val="99"/>
    <w:semiHidden/>
    <w:unhideWhenUsed/>
    <w:rsid w:val="001E4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 nakakande</dc:creator>
  <cp:lastModifiedBy>User</cp:lastModifiedBy>
  <cp:revision>2</cp:revision>
  <cp:lastPrinted>2020-01-13T15:11:00Z</cp:lastPrinted>
  <dcterms:created xsi:type="dcterms:W3CDTF">2020-01-15T05:10:00Z</dcterms:created>
  <dcterms:modified xsi:type="dcterms:W3CDTF">2020-01-15T05:10:00Z</dcterms:modified>
</cp:coreProperties>
</file>