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6D7B9" w14:textId="77777777" w:rsidR="00896C3E" w:rsidRDefault="00896C3E" w:rsidP="004778C3">
      <w:pPr>
        <w:jc w:val="center"/>
        <w:rPr>
          <w:rFonts w:ascii="Book Antiqua" w:hAnsi="Book Antiqua" w:cs="Tahoma"/>
          <w:b/>
          <w:bCs/>
          <w:sz w:val="30"/>
          <w:szCs w:val="30"/>
        </w:rPr>
      </w:pPr>
      <w:bookmarkStart w:id="0" w:name="_GoBack"/>
      <w:bookmarkEnd w:id="0"/>
    </w:p>
    <w:p w14:paraId="6DE3A0B7" w14:textId="13243DE3" w:rsidR="009F76B5" w:rsidRPr="00896C3E" w:rsidRDefault="009F76B5" w:rsidP="004778C3">
      <w:pPr>
        <w:jc w:val="center"/>
        <w:rPr>
          <w:rFonts w:ascii="Book Antiqua" w:hAnsi="Book Antiqua" w:cs="Tahoma"/>
          <w:b/>
          <w:bCs/>
          <w:sz w:val="28"/>
          <w:szCs w:val="28"/>
        </w:rPr>
      </w:pPr>
      <w:r w:rsidRPr="00896C3E">
        <w:rPr>
          <w:rFonts w:ascii="Book Antiqua" w:hAnsi="Book Antiqua" w:cs="Tahoma"/>
          <w:b/>
          <w:bCs/>
          <w:sz w:val="28"/>
          <w:szCs w:val="28"/>
        </w:rPr>
        <w:t xml:space="preserve">PHYTOSANITARY STANDARDS ENFORCEMENT AT </w:t>
      </w:r>
      <w:r w:rsidR="0087189F" w:rsidRPr="00896C3E">
        <w:rPr>
          <w:rFonts w:ascii="Book Antiqua" w:hAnsi="Book Antiqua" w:cs="Tahoma"/>
          <w:b/>
          <w:bCs/>
          <w:sz w:val="28"/>
          <w:szCs w:val="28"/>
        </w:rPr>
        <w:t xml:space="preserve">UGANDA </w:t>
      </w:r>
      <w:r w:rsidRPr="00896C3E">
        <w:rPr>
          <w:rFonts w:ascii="Book Antiqua" w:hAnsi="Book Antiqua" w:cs="Tahoma"/>
          <w:b/>
          <w:bCs/>
          <w:sz w:val="28"/>
          <w:szCs w:val="28"/>
        </w:rPr>
        <w:t>BORDER POINTS</w:t>
      </w:r>
    </w:p>
    <w:p w14:paraId="285F87F9" w14:textId="45BFDFFE" w:rsidR="003B656F" w:rsidRDefault="003B656F" w:rsidP="004778C3">
      <w:pPr>
        <w:spacing w:line="240" w:lineRule="auto"/>
        <w:jc w:val="both"/>
        <w:rPr>
          <w:rFonts w:ascii="Book Antiqua" w:eastAsiaTheme="majorEastAsia" w:hAnsi="Book Antiqua" w:cs="Tahoma"/>
          <w:color w:val="000000" w:themeColor="text1"/>
          <w:kern w:val="24"/>
          <w:sz w:val="24"/>
          <w:szCs w:val="24"/>
        </w:rPr>
      </w:pPr>
      <w:r>
        <w:rPr>
          <w:rFonts w:ascii="Book Antiqua" w:eastAsiaTheme="majorEastAsia" w:hAnsi="Book Antiqua" w:cs="Tahoma"/>
          <w:color w:val="000000" w:themeColor="text1"/>
          <w:kern w:val="24"/>
          <w:sz w:val="24"/>
          <w:szCs w:val="24"/>
        </w:rPr>
        <w:t>It has come to our notice that there are sections of the public that are complaining about what they consider to be new phytosanitary checks that the Ministry of Agriculture, Animal Industry and Fisheries is conducting at the entry and exit terminals of Entebbe International Airport. We would like to inform the public that these checks are normal and are enshrined in the Laws of Uganda</w:t>
      </w:r>
      <w:r w:rsidR="00A71AB1">
        <w:rPr>
          <w:rFonts w:ascii="Book Antiqua" w:eastAsiaTheme="majorEastAsia" w:hAnsi="Book Antiqua" w:cs="Tahoma"/>
          <w:color w:val="000000" w:themeColor="text1"/>
          <w:kern w:val="24"/>
          <w:sz w:val="24"/>
          <w:szCs w:val="24"/>
        </w:rPr>
        <w:t>.</w:t>
      </w:r>
    </w:p>
    <w:p w14:paraId="3E52BDE1" w14:textId="20892620" w:rsidR="003B656F" w:rsidRPr="00896C3E" w:rsidRDefault="00A71AB1" w:rsidP="003B656F">
      <w:pPr>
        <w:pStyle w:val="NoSpacing"/>
        <w:jc w:val="both"/>
        <w:rPr>
          <w:rFonts w:ascii="Book Antiqua" w:hAnsi="Book Antiqua"/>
          <w:sz w:val="24"/>
          <w:szCs w:val="24"/>
        </w:rPr>
      </w:pPr>
      <w:r w:rsidRPr="00896C3E">
        <w:rPr>
          <w:rFonts w:ascii="Book Antiqua" w:hAnsi="Book Antiqua"/>
          <w:i/>
          <w:sz w:val="24"/>
          <w:szCs w:val="24"/>
        </w:rPr>
        <w:t xml:space="preserve"> </w:t>
      </w:r>
      <w:r w:rsidR="003B656F" w:rsidRPr="00896C3E">
        <w:rPr>
          <w:rFonts w:ascii="Book Antiqua" w:hAnsi="Book Antiqua"/>
          <w:i/>
          <w:sz w:val="24"/>
          <w:szCs w:val="24"/>
        </w:rPr>
        <w:t xml:space="preserve">“Uganda </w:t>
      </w:r>
      <w:r w:rsidR="003B656F">
        <w:rPr>
          <w:rFonts w:ascii="Book Antiqua" w:hAnsi="Book Antiqua"/>
          <w:i/>
          <w:sz w:val="24"/>
          <w:szCs w:val="24"/>
        </w:rPr>
        <w:t xml:space="preserve">has suffered some interceptions </w:t>
      </w:r>
      <w:r w:rsidR="003B656F" w:rsidRPr="00896C3E">
        <w:rPr>
          <w:rFonts w:ascii="Book Antiqua" w:hAnsi="Book Antiqua"/>
          <w:i/>
          <w:sz w:val="24"/>
          <w:szCs w:val="24"/>
        </w:rPr>
        <w:t xml:space="preserve">in the European Union due to harmful </w:t>
      </w:r>
      <w:r w:rsidR="003B656F">
        <w:rPr>
          <w:rFonts w:ascii="Book Antiqua" w:hAnsi="Book Antiqua"/>
          <w:i/>
          <w:sz w:val="24"/>
          <w:szCs w:val="24"/>
        </w:rPr>
        <w:t>organisms</w:t>
      </w:r>
      <w:r w:rsidR="003B656F" w:rsidRPr="00896C3E">
        <w:rPr>
          <w:rFonts w:ascii="Book Antiqua" w:hAnsi="Book Antiqua"/>
          <w:i/>
          <w:sz w:val="24"/>
          <w:szCs w:val="24"/>
        </w:rPr>
        <w:t xml:space="preserve"> in fruits and vegetables</w:t>
      </w:r>
      <w:r>
        <w:rPr>
          <w:rFonts w:ascii="Book Antiqua" w:hAnsi="Book Antiqua"/>
          <w:i/>
          <w:sz w:val="24"/>
          <w:szCs w:val="24"/>
        </w:rPr>
        <w:t xml:space="preserve"> </w:t>
      </w:r>
      <w:r w:rsidRPr="00896C3E">
        <w:rPr>
          <w:rFonts w:ascii="Book Antiqua" w:hAnsi="Book Antiqua"/>
          <w:i/>
          <w:sz w:val="24"/>
          <w:szCs w:val="24"/>
        </w:rPr>
        <w:t xml:space="preserve">some of </w:t>
      </w:r>
      <w:r>
        <w:rPr>
          <w:rFonts w:ascii="Book Antiqua" w:hAnsi="Book Antiqua"/>
          <w:i/>
          <w:sz w:val="24"/>
          <w:szCs w:val="24"/>
        </w:rPr>
        <w:t xml:space="preserve">which </w:t>
      </w:r>
      <w:r w:rsidRPr="00896C3E">
        <w:rPr>
          <w:rFonts w:ascii="Book Antiqua" w:hAnsi="Book Antiqua"/>
          <w:i/>
          <w:sz w:val="24"/>
          <w:szCs w:val="24"/>
        </w:rPr>
        <w:t xml:space="preserve">have been </w:t>
      </w:r>
      <w:r w:rsidR="00F96E90">
        <w:rPr>
          <w:rFonts w:ascii="Book Antiqua" w:hAnsi="Book Antiqua"/>
          <w:i/>
          <w:sz w:val="24"/>
          <w:szCs w:val="24"/>
        </w:rPr>
        <w:t>attributed</w:t>
      </w:r>
      <w:r w:rsidRPr="00896C3E">
        <w:rPr>
          <w:rFonts w:ascii="Book Antiqua" w:hAnsi="Book Antiqua"/>
          <w:i/>
          <w:sz w:val="24"/>
          <w:szCs w:val="24"/>
        </w:rPr>
        <w:t xml:space="preserve"> to passenger cargo. </w:t>
      </w:r>
      <w:r>
        <w:rPr>
          <w:rFonts w:ascii="Book Antiqua" w:hAnsi="Book Antiqua"/>
          <w:i/>
          <w:sz w:val="24"/>
          <w:szCs w:val="24"/>
        </w:rPr>
        <w:t>I</w:t>
      </w:r>
      <w:r w:rsidR="003B656F">
        <w:rPr>
          <w:rFonts w:ascii="Book Antiqua" w:hAnsi="Book Antiqua"/>
          <w:i/>
          <w:sz w:val="24"/>
          <w:szCs w:val="24"/>
        </w:rPr>
        <w:t>t is therefore imperative th</w:t>
      </w:r>
      <w:r>
        <w:rPr>
          <w:rFonts w:ascii="Book Antiqua" w:hAnsi="Book Antiqua"/>
          <w:i/>
          <w:sz w:val="24"/>
          <w:szCs w:val="24"/>
        </w:rPr>
        <w:t>at we maintain the strictest observance of the International Trade Standards</w:t>
      </w:r>
      <w:r w:rsidR="003B656F" w:rsidRPr="00896C3E">
        <w:rPr>
          <w:rFonts w:ascii="Book Antiqua" w:hAnsi="Book Antiqua"/>
          <w:i/>
          <w:sz w:val="24"/>
          <w:szCs w:val="24"/>
        </w:rPr>
        <w:t>. Secondly, from 2019 to date, duly registered companies authorized to export fruits, vegetables and fresh foods have petitioned the Ministry of Agriculture, Animal Industry and Fisheries (MAAIF) to control the illegal export of fruits and vegetables via the passenger departure terminal. Since these fruits and vegetables are exported cheaply and do not adhere to the packaging standards, it compromises the country’s export earnings and does not create incentive for the law abiding companies,”</w:t>
      </w:r>
      <w:r w:rsidR="003B656F" w:rsidRPr="00896C3E">
        <w:rPr>
          <w:rFonts w:ascii="Book Antiqua" w:hAnsi="Book Antiqua"/>
          <w:sz w:val="24"/>
          <w:szCs w:val="24"/>
        </w:rPr>
        <w:t xml:space="preserve"> notes Maj. Gen. David Kasura-Kyomukama, the MAAIF Permanent Secretary.</w:t>
      </w:r>
    </w:p>
    <w:p w14:paraId="189AD090" w14:textId="77777777" w:rsidR="00A71AB1" w:rsidRDefault="00A71AB1" w:rsidP="004778C3">
      <w:pPr>
        <w:spacing w:line="240" w:lineRule="auto"/>
        <w:jc w:val="both"/>
        <w:rPr>
          <w:rFonts w:ascii="Book Antiqua" w:eastAsiaTheme="majorEastAsia" w:hAnsi="Book Antiqua" w:cs="Tahoma"/>
          <w:color w:val="000000" w:themeColor="text1"/>
          <w:kern w:val="24"/>
          <w:sz w:val="24"/>
          <w:szCs w:val="24"/>
        </w:rPr>
      </w:pPr>
    </w:p>
    <w:p w14:paraId="50998CE8" w14:textId="2C88D687" w:rsidR="009F76B5" w:rsidRPr="00896C3E" w:rsidRDefault="009F76B5" w:rsidP="004778C3">
      <w:pPr>
        <w:spacing w:line="240" w:lineRule="auto"/>
        <w:jc w:val="both"/>
        <w:rPr>
          <w:rFonts w:ascii="Book Antiqua" w:hAnsi="Book Antiqua" w:cs="Tahoma"/>
          <w:color w:val="8AD0D6"/>
          <w:sz w:val="24"/>
          <w:szCs w:val="24"/>
        </w:rPr>
      </w:pPr>
      <w:r w:rsidRPr="00896C3E">
        <w:rPr>
          <w:rFonts w:ascii="Book Antiqua" w:eastAsiaTheme="majorEastAsia" w:hAnsi="Book Antiqua" w:cs="Tahoma"/>
          <w:color w:val="000000" w:themeColor="text1"/>
          <w:kern w:val="24"/>
          <w:sz w:val="24"/>
          <w:szCs w:val="24"/>
        </w:rPr>
        <w:t>In line with the Agr</w:t>
      </w:r>
      <w:r w:rsidR="00E82651" w:rsidRPr="00896C3E">
        <w:rPr>
          <w:rFonts w:ascii="Book Antiqua" w:eastAsiaTheme="majorEastAsia" w:hAnsi="Book Antiqua" w:cs="Tahoma"/>
          <w:color w:val="000000" w:themeColor="text1"/>
          <w:kern w:val="24"/>
          <w:sz w:val="24"/>
          <w:szCs w:val="24"/>
        </w:rPr>
        <w:t>iculture Value Chain Development Strategy and NDPIII</w:t>
      </w:r>
      <w:r w:rsidRPr="00896C3E">
        <w:rPr>
          <w:rFonts w:ascii="Book Antiqua" w:eastAsiaTheme="majorEastAsia" w:hAnsi="Book Antiqua" w:cs="Tahoma"/>
          <w:color w:val="000000" w:themeColor="text1"/>
          <w:kern w:val="24"/>
          <w:sz w:val="24"/>
          <w:szCs w:val="24"/>
        </w:rPr>
        <w:t>, the Ministry of Agriculture, Animal Industry and Fisheries (MAAIF) is prioritizing promotion of markets</w:t>
      </w:r>
      <w:r w:rsidR="009046C6">
        <w:rPr>
          <w:rFonts w:ascii="Book Antiqua" w:eastAsiaTheme="majorEastAsia" w:hAnsi="Book Antiqua" w:cs="Tahoma"/>
          <w:color w:val="000000" w:themeColor="text1"/>
          <w:kern w:val="24"/>
          <w:sz w:val="24"/>
          <w:szCs w:val="24"/>
        </w:rPr>
        <w:t xml:space="preserve"> access</w:t>
      </w:r>
      <w:r w:rsidRPr="00896C3E">
        <w:rPr>
          <w:rFonts w:ascii="Book Antiqua" w:eastAsiaTheme="majorEastAsia" w:hAnsi="Book Antiqua" w:cs="Tahoma"/>
          <w:color w:val="000000" w:themeColor="text1"/>
          <w:kern w:val="24"/>
          <w:sz w:val="24"/>
          <w:szCs w:val="24"/>
        </w:rPr>
        <w:t xml:space="preserve"> and </w:t>
      </w:r>
      <w:r w:rsidR="0087189F" w:rsidRPr="00896C3E">
        <w:rPr>
          <w:rFonts w:ascii="Book Antiqua" w:eastAsiaTheme="majorEastAsia" w:hAnsi="Book Antiqua" w:cs="Tahoma"/>
          <w:color w:val="000000" w:themeColor="text1"/>
          <w:kern w:val="24"/>
          <w:sz w:val="24"/>
          <w:szCs w:val="24"/>
        </w:rPr>
        <w:t xml:space="preserve">enforcement of </w:t>
      </w:r>
      <w:r w:rsidRPr="00896C3E">
        <w:rPr>
          <w:rFonts w:ascii="Book Antiqua" w:eastAsiaTheme="majorEastAsia" w:hAnsi="Book Antiqua" w:cs="Tahoma"/>
          <w:color w:val="000000" w:themeColor="text1"/>
          <w:kern w:val="24"/>
          <w:sz w:val="24"/>
          <w:szCs w:val="24"/>
        </w:rPr>
        <w:t xml:space="preserve">international market standards to </w:t>
      </w:r>
      <w:r w:rsidR="009046C6">
        <w:rPr>
          <w:rFonts w:ascii="Book Antiqua" w:eastAsiaTheme="majorEastAsia" w:hAnsi="Book Antiqua" w:cs="Tahoma"/>
          <w:color w:val="000000" w:themeColor="text1"/>
          <w:kern w:val="24"/>
          <w:sz w:val="24"/>
          <w:szCs w:val="24"/>
        </w:rPr>
        <w:t>ensure</w:t>
      </w:r>
      <w:r w:rsidR="005D0D14">
        <w:rPr>
          <w:rFonts w:ascii="Book Antiqua" w:eastAsiaTheme="majorEastAsia" w:hAnsi="Book Antiqua" w:cs="Tahoma"/>
          <w:color w:val="000000" w:themeColor="text1"/>
          <w:kern w:val="24"/>
          <w:sz w:val="24"/>
          <w:szCs w:val="24"/>
        </w:rPr>
        <w:t xml:space="preserve"> that agricultural </w:t>
      </w:r>
      <w:r w:rsidR="009046C6">
        <w:rPr>
          <w:rFonts w:ascii="Book Antiqua" w:eastAsiaTheme="majorEastAsia" w:hAnsi="Book Antiqua" w:cs="Tahoma"/>
          <w:color w:val="000000" w:themeColor="text1"/>
          <w:kern w:val="24"/>
          <w:sz w:val="24"/>
          <w:szCs w:val="24"/>
        </w:rPr>
        <w:t xml:space="preserve">commodities and </w:t>
      </w:r>
      <w:r w:rsidR="005D0D14">
        <w:rPr>
          <w:rFonts w:ascii="Book Antiqua" w:eastAsiaTheme="majorEastAsia" w:hAnsi="Book Antiqua" w:cs="Tahoma"/>
          <w:color w:val="000000" w:themeColor="text1"/>
          <w:kern w:val="24"/>
          <w:sz w:val="24"/>
          <w:szCs w:val="24"/>
        </w:rPr>
        <w:t>related</w:t>
      </w:r>
      <w:r w:rsidR="009046C6">
        <w:rPr>
          <w:rFonts w:ascii="Book Antiqua" w:eastAsiaTheme="majorEastAsia" w:hAnsi="Book Antiqua" w:cs="Tahoma"/>
          <w:color w:val="000000" w:themeColor="text1"/>
          <w:kern w:val="24"/>
          <w:sz w:val="24"/>
          <w:szCs w:val="24"/>
        </w:rPr>
        <w:t xml:space="preserve"> products accessing these markets meet the international standards</w:t>
      </w:r>
      <w:r w:rsidRPr="00896C3E">
        <w:rPr>
          <w:rFonts w:ascii="Book Antiqua" w:eastAsiaTheme="majorEastAsia" w:hAnsi="Book Antiqua" w:cs="Tahoma"/>
          <w:color w:val="000000" w:themeColor="text1"/>
          <w:kern w:val="24"/>
          <w:sz w:val="24"/>
          <w:szCs w:val="24"/>
        </w:rPr>
        <w:t xml:space="preserve">. This therefore casts a spot light on the role of the Inspection, Certification and Regulation function of the Ministry as enshrined in the </w:t>
      </w:r>
      <w:r w:rsidR="004778C3" w:rsidRPr="00896C3E">
        <w:rPr>
          <w:rFonts w:ascii="Book Antiqua" w:eastAsiaTheme="majorEastAsia" w:hAnsi="Book Antiqua" w:cs="Tahoma"/>
          <w:color w:val="000000" w:themeColor="text1"/>
          <w:kern w:val="24"/>
          <w:sz w:val="24"/>
          <w:szCs w:val="24"/>
        </w:rPr>
        <w:t>Laws</w:t>
      </w:r>
      <w:r w:rsidRPr="00896C3E">
        <w:rPr>
          <w:rFonts w:ascii="Book Antiqua" w:eastAsiaTheme="majorEastAsia" w:hAnsi="Book Antiqua" w:cs="Tahoma"/>
          <w:color w:val="000000" w:themeColor="text1"/>
          <w:kern w:val="24"/>
          <w:sz w:val="24"/>
          <w:szCs w:val="24"/>
        </w:rPr>
        <w:t xml:space="preserve"> of Uganda.</w:t>
      </w:r>
    </w:p>
    <w:p w14:paraId="073B8425" w14:textId="2E0A607A" w:rsidR="0087189F" w:rsidRPr="00896C3E" w:rsidRDefault="0087189F" w:rsidP="0087189F">
      <w:pPr>
        <w:pStyle w:val="NoSpacing"/>
        <w:jc w:val="both"/>
        <w:rPr>
          <w:rFonts w:ascii="Book Antiqua" w:hAnsi="Book Antiqua"/>
          <w:sz w:val="24"/>
          <w:szCs w:val="24"/>
        </w:rPr>
      </w:pPr>
      <w:r w:rsidRPr="00896C3E">
        <w:rPr>
          <w:rFonts w:ascii="Book Antiqua" w:hAnsi="Book Antiqua"/>
          <w:sz w:val="24"/>
          <w:szCs w:val="24"/>
        </w:rPr>
        <w:t>Additionally, Uganda’s biosecurity system has played a critical role in keeping the country safe from invasive pests and diseases. However, a number of factors, including growth in trade volumes, are putting pressure on the country to improve the biosecurity, protect agriculture as well as sustain the lucrative export markets.</w:t>
      </w:r>
    </w:p>
    <w:p w14:paraId="11492AD4" w14:textId="77777777" w:rsidR="0087189F" w:rsidRPr="00896C3E" w:rsidRDefault="0087189F" w:rsidP="0087189F">
      <w:pPr>
        <w:pStyle w:val="NoSpacing"/>
        <w:jc w:val="both"/>
        <w:rPr>
          <w:rFonts w:ascii="Book Antiqua" w:hAnsi="Book Antiqua"/>
          <w:sz w:val="24"/>
          <w:szCs w:val="24"/>
        </w:rPr>
      </w:pPr>
    </w:p>
    <w:p w14:paraId="27AB32B1" w14:textId="52B4011D" w:rsidR="009F76B5" w:rsidRPr="00896C3E" w:rsidRDefault="00E82651" w:rsidP="004778C3">
      <w:pPr>
        <w:spacing w:line="240" w:lineRule="auto"/>
        <w:jc w:val="both"/>
        <w:rPr>
          <w:rFonts w:ascii="Book Antiqua" w:hAnsi="Book Antiqua" w:cs="Tahoma"/>
          <w:sz w:val="24"/>
          <w:szCs w:val="24"/>
        </w:rPr>
      </w:pPr>
      <w:r w:rsidRPr="00896C3E">
        <w:rPr>
          <w:rFonts w:ascii="Book Antiqua" w:eastAsiaTheme="majorEastAsia" w:hAnsi="Book Antiqua" w:cs="Tahoma"/>
          <w:color w:val="000000" w:themeColor="text1"/>
          <w:kern w:val="24"/>
          <w:sz w:val="24"/>
          <w:szCs w:val="24"/>
        </w:rPr>
        <w:t>As a</w:t>
      </w:r>
      <w:r w:rsidR="009F76B5" w:rsidRPr="00896C3E">
        <w:rPr>
          <w:rFonts w:ascii="Book Antiqua" w:eastAsiaTheme="majorEastAsia" w:hAnsi="Book Antiqua" w:cs="Tahoma"/>
          <w:color w:val="000000" w:themeColor="text1"/>
          <w:kern w:val="24"/>
          <w:sz w:val="24"/>
          <w:szCs w:val="24"/>
        </w:rPr>
        <w:t xml:space="preserve"> signatory to the </w:t>
      </w:r>
      <w:r w:rsidR="009F76B5" w:rsidRPr="00896C3E">
        <w:rPr>
          <w:rFonts w:ascii="Book Antiqua" w:hAnsi="Book Antiqua" w:cs="Tahoma"/>
          <w:sz w:val="24"/>
          <w:szCs w:val="24"/>
        </w:rPr>
        <w:t>World Trade Organization Sanitary and Phytosanitary (WTO SPS) Agreement since</w:t>
      </w:r>
      <w:r w:rsidR="001B1245" w:rsidRPr="00896C3E">
        <w:rPr>
          <w:rFonts w:ascii="Book Antiqua" w:hAnsi="Book Antiqua" w:cs="Tahoma"/>
          <w:sz w:val="24"/>
          <w:szCs w:val="24"/>
        </w:rPr>
        <w:t xml:space="preserve"> 1</w:t>
      </w:r>
      <w:r w:rsidR="001B1245" w:rsidRPr="00896C3E">
        <w:rPr>
          <w:rFonts w:ascii="Book Antiqua" w:hAnsi="Book Antiqua" w:cs="Tahoma"/>
          <w:sz w:val="24"/>
          <w:szCs w:val="24"/>
          <w:vertAlign w:val="superscript"/>
        </w:rPr>
        <w:t>st</w:t>
      </w:r>
      <w:r w:rsidR="001B1245" w:rsidRPr="00896C3E">
        <w:rPr>
          <w:rFonts w:ascii="Book Antiqua" w:hAnsi="Book Antiqua" w:cs="Tahoma"/>
          <w:sz w:val="24"/>
          <w:szCs w:val="24"/>
        </w:rPr>
        <w:t xml:space="preserve"> January 1995</w:t>
      </w:r>
      <w:r w:rsidRPr="00896C3E">
        <w:rPr>
          <w:rFonts w:ascii="Book Antiqua" w:hAnsi="Book Antiqua" w:cs="Tahoma"/>
          <w:sz w:val="24"/>
          <w:szCs w:val="24"/>
        </w:rPr>
        <w:t xml:space="preserve">, </w:t>
      </w:r>
      <w:r w:rsidR="009F76B5" w:rsidRPr="00896C3E">
        <w:rPr>
          <w:rFonts w:ascii="Book Antiqua" w:hAnsi="Book Antiqua" w:cs="Tahoma"/>
          <w:sz w:val="24"/>
          <w:szCs w:val="24"/>
        </w:rPr>
        <w:t>Uganda agreed to comply with requirements of standards set by the international bodies recognized by the WTO SPS agreement such as the International Plant Protection Convention (IPPC), the World Animal Health Organization (OIE) and Codex Alimentarius Commission (CAC</w:t>
      </w:r>
      <w:r w:rsidR="001B1245" w:rsidRPr="00896C3E">
        <w:rPr>
          <w:rFonts w:ascii="Book Antiqua" w:hAnsi="Book Antiqua" w:cs="Tahoma"/>
          <w:sz w:val="24"/>
          <w:szCs w:val="24"/>
        </w:rPr>
        <w:t>).</w:t>
      </w:r>
      <w:r w:rsidR="009F76B5" w:rsidRPr="00896C3E">
        <w:rPr>
          <w:rFonts w:ascii="Book Antiqua" w:hAnsi="Book Antiqua" w:cs="Tahoma"/>
          <w:sz w:val="24"/>
          <w:szCs w:val="24"/>
        </w:rPr>
        <w:t xml:space="preserve"> </w:t>
      </w:r>
    </w:p>
    <w:p w14:paraId="6DC47768" w14:textId="1387BAE3" w:rsidR="009F76B5" w:rsidRPr="00896C3E" w:rsidRDefault="009F76B5" w:rsidP="004778C3">
      <w:pPr>
        <w:spacing w:line="240" w:lineRule="auto"/>
        <w:jc w:val="both"/>
        <w:rPr>
          <w:rFonts w:ascii="Book Antiqua" w:hAnsi="Book Antiqua" w:cs="Tahoma"/>
          <w:color w:val="8AD0D6"/>
          <w:sz w:val="24"/>
          <w:szCs w:val="24"/>
        </w:rPr>
      </w:pPr>
      <w:r w:rsidRPr="00896C3E">
        <w:rPr>
          <w:rFonts w:ascii="Book Antiqua" w:hAnsi="Book Antiqua" w:cs="Tahoma"/>
          <w:sz w:val="24"/>
          <w:szCs w:val="24"/>
        </w:rPr>
        <w:t>In the execution of th</w:t>
      </w:r>
      <w:r w:rsidR="0096624F" w:rsidRPr="00896C3E">
        <w:rPr>
          <w:rFonts w:ascii="Book Antiqua" w:hAnsi="Book Antiqua" w:cs="Tahoma"/>
          <w:sz w:val="24"/>
          <w:szCs w:val="24"/>
        </w:rPr>
        <w:t>e</w:t>
      </w:r>
      <w:r w:rsidRPr="00896C3E">
        <w:rPr>
          <w:rFonts w:ascii="Book Antiqua" w:hAnsi="Book Antiqua" w:cs="Tahoma"/>
          <w:sz w:val="24"/>
          <w:szCs w:val="24"/>
        </w:rPr>
        <w:t>s</w:t>
      </w:r>
      <w:r w:rsidR="0096624F" w:rsidRPr="00896C3E">
        <w:rPr>
          <w:rFonts w:ascii="Book Antiqua" w:hAnsi="Book Antiqua" w:cs="Tahoma"/>
          <w:sz w:val="24"/>
          <w:szCs w:val="24"/>
        </w:rPr>
        <w:t>e</w:t>
      </w:r>
      <w:r w:rsidRPr="00896C3E">
        <w:rPr>
          <w:rFonts w:ascii="Book Antiqua" w:hAnsi="Book Antiqua" w:cs="Tahoma"/>
          <w:sz w:val="24"/>
          <w:szCs w:val="24"/>
        </w:rPr>
        <w:t xml:space="preserve"> </w:t>
      </w:r>
      <w:r w:rsidR="009046C6">
        <w:rPr>
          <w:rFonts w:ascii="Book Antiqua" w:hAnsi="Book Antiqua" w:cs="Tahoma"/>
          <w:sz w:val="24"/>
          <w:szCs w:val="24"/>
        </w:rPr>
        <w:t>international obligations</w:t>
      </w:r>
      <w:r w:rsidRPr="00896C3E">
        <w:rPr>
          <w:rFonts w:ascii="Book Antiqua" w:hAnsi="Book Antiqua" w:cs="Tahoma"/>
          <w:sz w:val="24"/>
          <w:szCs w:val="24"/>
        </w:rPr>
        <w:t xml:space="preserve">, </w:t>
      </w:r>
      <w:r w:rsidR="00087789" w:rsidRPr="00896C3E">
        <w:rPr>
          <w:rFonts w:ascii="Book Antiqua" w:hAnsi="Book Antiqua" w:cs="Tahoma"/>
          <w:sz w:val="24"/>
          <w:szCs w:val="24"/>
        </w:rPr>
        <w:t>t</w:t>
      </w:r>
      <w:r w:rsidRPr="00896C3E">
        <w:rPr>
          <w:rFonts w:ascii="Book Antiqua" w:hAnsi="Book Antiqua" w:cs="Tahoma"/>
          <w:sz w:val="24"/>
          <w:szCs w:val="24"/>
        </w:rPr>
        <w:t xml:space="preserve">he Ministry of Agriculture Animal Industry and Fisheries (MAAIF), collaborates with other government Ministries, </w:t>
      </w:r>
      <w:r w:rsidRPr="00896C3E">
        <w:rPr>
          <w:rFonts w:ascii="Book Antiqua" w:hAnsi="Book Antiqua" w:cs="Tahoma"/>
          <w:sz w:val="24"/>
          <w:szCs w:val="24"/>
        </w:rPr>
        <w:lastRenderedPageBreak/>
        <w:t>Departments and Agencies (MDAs)</w:t>
      </w:r>
      <w:r w:rsidR="009046C6">
        <w:rPr>
          <w:rFonts w:ascii="Book Antiqua" w:hAnsi="Book Antiqua" w:cs="Tahoma"/>
          <w:sz w:val="24"/>
          <w:szCs w:val="24"/>
        </w:rPr>
        <w:t xml:space="preserve"> and the Private Sector</w:t>
      </w:r>
      <w:r w:rsidRPr="00896C3E">
        <w:rPr>
          <w:rFonts w:ascii="Book Antiqua" w:hAnsi="Book Antiqua" w:cs="Tahoma"/>
          <w:sz w:val="24"/>
          <w:szCs w:val="24"/>
        </w:rPr>
        <w:t xml:space="preserve"> to coordinate, control and regulate national, regional and international movement of agricultural produce and products to ensure that the international norms agreed in the framework of World Trade Organization (WTO) are complied with. This includes agricultural imports and exports for both commercial and personal cargo. </w:t>
      </w:r>
      <w:r w:rsidR="009046C6">
        <w:rPr>
          <w:rFonts w:ascii="Book Antiqua" w:hAnsi="Book Antiqua" w:cs="Tahoma"/>
          <w:sz w:val="24"/>
          <w:szCs w:val="24"/>
        </w:rPr>
        <w:t xml:space="preserve"> </w:t>
      </w:r>
    </w:p>
    <w:p w14:paraId="2525B915" w14:textId="1CB47593" w:rsidR="009F76B5" w:rsidRPr="00896C3E" w:rsidRDefault="0087189F" w:rsidP="004778C3">
      <w:pPr>
        <w:spacing w:after="240" w:line="240" w:lineRule="auto"/>
        <w:jc w:val="both"/>
        <w:rPr>
          <w:rFonts w:ascii="Book Antiqua" w:hAnsi="Book Antiqua" w:cs="Tahoma"/>
          <w:sz w:val="24"/>
          <w:szCs w:val="24"/>
        </w:rPr>
      </w:pPr>
      <w:r w:rsidRPr="00896C3E">
        <w:rPr>
          <w:rFonts w:ascii="Book Antiqua" w:hAnsi="Book Antiqua" w:cs="Tahoma"/>
          <w:sz w:val="24"/>
          <w:szCs w:val="24"/>
        </w:rPr>
        <w:t>More recently</w:t>
      </w:r>
      <w:r w:rsidR="001C72EC" w:rsidRPr="00896C3E">
        <w:rPr>
          <w:rFonts w:ascii="Book Antiqua" w:hAnsi="Book Antiqua" w:cs="Tahoma"/>
          <w:sz w:val="24"/>
          <w:szCs w:val="24"/>
        </w:rPr>
        <w:t>,</w:t>
      </w:r>
      <w:r w:rsidR="009F76B5" w:rsidRPr="00896C3E">
        <w:rPr>
          <w:rFonts w:ascii="Book Antiqua" w:hAnsi="Book Antiqua" w:cs="Tahoma"/>
          <w:sz w:val="24"/>
          <w:szCs w:val="24"/>
        </w:rPr>
        <w:t xml:space="preserve"> the Ministry </w:t>
      </w:r>
      <w:r w:rsidR="004778C3" w:rsidRPr="00896C3E">
        <w:rPr>
          <w:rFonts w:ascii="Book Antiqua" w:hAnsi="Book Antiqua" w:cs="Tahoma"/>
          <w:sz w:val="24"/>
          <w:szCs w:val="24"/>
        </w:rPr>
        <w:t xml:space="preserve">has </w:t>
      </w:r>
      <w:r w:rsidR="00FD674F">
        <w:rPr>
          <w:rFonts w:ascii="Book Antiqua" w:hAnsi="Book Antiqua" w:cs="Tahoma"/>
          <w:sz w:val="24"/>
          <w:szCs w:val="24"/>
        </w:rPr>
        <w:t>prioritized staffing at</w:t>
      </w:r>
      <w:r w:rsidR="009F76B5" w:rsidRPr="00896C3E">
        <w:rPr>
          <w:rFonts w:ascii="Book Antiqua" w:hAnsi="Book Antiqua" w:cs="Tahoma"/>
          <w:sz w:val="24"/>
          <w:szCs w:val="24"/>
        </w:rPr>
        <w:t xml:space="preserve"> all </w:t>
      </w:r>
      <w:r w:rsidR="009046C6">
        <w:rPr>
          <w:rFonts w:ascii="Book Antiqua" w:hAnsi="Book Antiqua" w:cs="Tahoma"/>
          <w:sz w:val="24"/>
          <w:szCs w:val="24"/>
        </w:rPr>
        <w:t xml:space="preserve">gazetted </w:t>
      </w:r>
      <w:r w:rsidR="009F76B5" w:rsidRPr="00896C3E">
        <w:rPr>
          <w:rFonts w:ascii="Book Antiqua" w:hAnsi="Book Antiqua" w:cs="Tahoma"/>
          <w:sz w:val="24"/>
          <w:szCs w:val="24"/>
        </w:rPr>
        <w:t>border points</w:t>
      </w:r>
      <w:r w:rsidR="001C72EC" w:rsidRPr="00896C3E">
        <w:rPr>
          <w:rFonts w:ascii="Book Antiqua" w:hAnsi="Book Antiqua" w:cs="Tahoma"/>
          <w:sz w:val="24"/>
          <w:szCs w:val="24"/>
        </w:rPr>
        <w:t xml:space="preserve"> and inspectors </w:t>
      </w:r>
      <w:r w:rsidR="00E82651" w:rsidRPr="00896C3E">
        <w:rPr>
          <w:rFonts w:ascii="Book Antiqua" w:hAnsi="Book Antiqua" w:cs="Tahoma"/>
          <w:sz w:val="24"/>
          <w:szCs w:val="24"/>
        </w:rPr>
        <w:t xml:space="preserve">have </w:t>
      </w:r>
      <w:r w:rsidR="001C72EC" w:rsidRPr="00896C3E">
        <w:rPr>
          <w:rFonts w:ascii="Book Antiqua" w:hAnsi="Book Antiqua" w:cs="Tahoma"/>
          <w:sz w:val="24"/>
          <w:szCs w:val="24"/>
        </w:rPr>
        <w:t xml:space="preserve">consequently </w:t>
      </w:r>
      <w:r w:rsidR="00E82651" w:rsidRPr="00896C3E">
        <w:rPr>
          <w:rFonts w:ascii="Book Antiqua" w:hAnsi="Book Antiqua" w:cs="Tahoma"/>
          <w:sz w:val="24"/>
          <w:szCs w:val="24"/>
        </w:rPr>
        <w:t xml:space="preserve">been </w:t>
      </w:r>
      <w:r w:rsidR="009F76B5" w:rsidRPr="00896C3E">
        <w:rPr>
          <w:rFonts w:ascii="Book Antiqua" w:hAnsi="Book Antiqua" w:cs="Tahoma"/>
          <w:sz w:val="24"/>
          <w:szCs w:val="24"/>
        </w:rPr>
        <w:t>deployed to the</w:t>
      </w:r>
      <w:r w:rsidR="005D0D14">
        <w:rPr>
          <w:rFonts w:ascii="Book Antiqua" w:hAnsi="Book Antiqua" w:cs="Tahoma"/>
          <w:sz w:val="24"/>
          <w:szCs w:val="24"/>
        </w:rPr>
        <w:t>se</w:t>
      </w:r>
      <w:r w:rsidR="009F76B5" w:rsidRPr="00896C3E">
        <w:rPr>
          <w:rFonts w:ascii="Book Antiqua" w:hAnsi="Book Antiqua" w:cs="Tahoma"/>
          <w:sz w:val="24"/>
          <w:szCs w:val="24"/>
        </w:rPr>
        <w:t xml:space="preserve"> border points to ably conduct their role of Inspection and Certification in the Animal, Crop and Fisheries </w:t>
      </w:r>
      <w:r w:rsidR="001C72EC" w:rsidRPr="00896C3E">
        <w:rPr>
          <w:rFonts w:ascii="Book Antiqua" w:hAnsi="Book Antiqua" w:cs="Tahoma"/>
          <w:sz w:val="24"/>
          <w:szCs w:val="24"/>
        </w:rPr>
        <w:t>Subsectors</w:t>
      </w:r>
      <w:r w:rsidR="009F76B5" w:rsidRPr="00896C3E">
        <w:rPr>
          <w:rFonts w:ascii="Book Antiqua" w:hAnsi="Book Antiqua" w:cs="Tahoma"/>
          <w:sz w:val="24"/>
          <w:szCs w:val="24"/>
        </w:rPr>
        <w:t xml:space="preserve">. </w:t>
      </w:r>
      <w:r w:rsidR="001C72EC" w:rsidRPr="00896C3E">
        <w:rPr>
          <w:rFonts w:ascii="Book Antiqua" w:eastAsiaTheme="majorEastAsia" w:hAnsi="Book Antiqua" w:cs="Tahoma"/>
          <w:color w:val="000000" w:themeColor="text1"/>
          <w:kern w:val="24"/>
          <w:sz w:val="24"/>
          <w:szCs w:val="24"/>
        </w:rPr>
        <w:t xml:space="preserve">This means that apart from other border posts and cargo terminals, the Ministry </w:t>
      </w:r>
      <w:r w:rsidR="009046C6">
        <w:rPr>
          <w:rFonts w:ascii="Book Antiqua" w:eastAsiaTheme="majorEastAsia" w:hAnsi="Book Antiqua" w:cs="Tahoma"/>
          <w:color w:val="000000" w:themeColor="text1"/>
          <w:kern w:val="24"/>
          <w:sz w:val="24"/>
          <w:szCs w:val="24"/>
        </w:rPr>
        <w:t xml:space="preserve">continues to </w:t>
      </w:r>
      <w:r w:rsidR="00FD674F">
        <w:rPr>
          <w:rFonts w:ascii="Book Antiqua" w:eastAsiaTheme="majorEastAsia" w:hAnsi="Book Antiqua" w:cs="Tahoma"/>
          <w:color w:val="000000" w:themeColor="text1"/>
          <w:kern w:val="24"/>
          <w:sz w:val="24"/>
          <w:szCs w:val="24"/>
        </w:rPr>
        <w:t>inspect</w:t>
      </w:r>
      <w:r w:rsidR="009046C6">
        <w:rPr>
          <w:rFonts w:ascii="Book Antiqua" w:eastAsiaTheme="majorEastAsia" w:hAnsi="Book Antiqua" w:cs="Tahoma"/>
          <w:color w:val="000000" w:themeColor="text1"/>
          <w:kern w:val="24"/>
          <w:sz w:val="24"/>
          <w:szCs w:val="24"/>
        </w:rPr>
        <w:t xml:space="preserve"> agricultural produc</w:t>
      </w:r>
      <w:r w:rsidR="005D0D14">
        <w:rPr>
          <w:rFonts w:ascii="Book Antiqua" w:eastAsiaTheme="majorEastAsia" w:hAnsi="Book Antiqua" w:cs="Tahoma"/>
          <w:color w:val="000000" w:themeColor="text1"/>
          <w:kern w:val="24"/>
          <w:sz w:val="24"/>
          <w:szCs w:val="24"/>
        </w:rPr>
        <w:t>e</w:t>
      </w:r>
      <w:r w:rsidR="009046C6">
        <w:rPr>
          <w:rFonts w:ascii="Book Antiqua" w:eastAsiaTheme="majorEastAsia" w:hAnsi="Book Antiqua" w:cs="Tahoma"/>
          <w:color w:val="000000" w:themeColor="text1"/>
          <w:kern w:val="24"/>
          <w:sz w:val="24"/>
          <w:szCs w:val="24"/>
        </w:rPr>
        <w:t xml:space="preserve"> and produc</w:t>
      </w:r>
      <w:r w:rsidR="005D0D14">
        <w:rPr>
          <w:rFonts w:ascii="Book Antiqua" w:eastAsiaTheme="majorEastAsia" w:hAnsi="Book Antiqua" w:cs="Tahoma"/>
          <w:color w:val="000000" w:themeColor="text1"/>
          <w:kern w:val="24"/>
          <w:sz w:val="24"/>
          <w:szCs w:val="24"/>
        </w:rPr>
        <w:t>ts</w:t>
      </w:r>
      <w:r w:rsidR="00FD674F">
        <w:rPr>
          <w:rFonts w:ascii="Book Antiqua" w:eastAsiaTheme="majorEastAsia" w:hAnsi="Book Antiqua" w:cs="Tahoma"/>
          <w:color w:val="000000" w:themeColor="text1"/>
          <w:kern w:val="24"/>
          <w:sz w:val="24"/>
          <w:szCs w:val="24"/>
        </w:rPr>
        <w:t xml:space="preserve"> at the</w:t>
      </w:r>
      <w:r w:rsidR="001C72EC" w:rsidRPr="00896C3E">
        <w:rPr>
          <w:rFonts w:ascii="Book Antiqua" w:eastAsiaTheme="majorEastAsia" w:hAnsi="Book Antiqua" w:cs="Tahoma"/>
          <w:color w:val="000000" w:themeColor="text1"/>
          <w:kern w:val="24"/>
          <w:sz w:val="24"/>
          <w:szCs w:val="24"/>
        </w:rPr>
        <w:t xml:space="preserve"> departure and arrival terminals at Entebbe International Airport.</w:t>
      </w:r>
      <w:r w:rsidR="009F76B5" w:rsidRPr="00896C3E">
        <w:rPr>
          <w:rFonts w:ascii="Book Antiqua" w:hAnsi="Book Antiqua" w:cs="Tahoma"/>
          <w:sz w:val="24"/>
          <w:szCs w:val="24"/>
        </w:rPr>
        <w:t xml:space="preserve"> This is aimed at ensuring that all agricultural produce</w:t>
      </w:r>
      <w:r w:rsidR="005D0D14">
        <w:rPr>
          <w:rFonts w:ascii="Book Antiqua" w:hAnsi="Book Antiqua" w:cs="Tahoma"/>
          <w:sz w:val="24"/>
          <w:szCs w:val="24"/>
        </w:rPr>
        <w:t xml:space="preserve"> and products</w:t>
      </w:r>
      <w:r w:rsidR="009F76B5" w:rsidRPr="00896C3E">
        <w:rPr>
          <w:rFonts w:ascii="Book Antiqua" w:hAnsi="Book Antiqua" w:cs="Tahoma"/>
          <w:sz w:val="24"/>
          <w:szCs w:val="24"/>
        </w:rPr>
        <w:t>, imported and exported including those carried by passengers travelling by Air are free of harmful organisms and contaminants that could be detrimental to the plant health, biodiversity, human health and food security of Uganda as well as that of the international community including our trad</w:t>
      </w:r>
      <w:r w:rsidRPr="00896C3E">
        <w:rPr>
          <w:rFonts w:ascii="Book Antiqua" w:hAnsi="Book Antiqua" w:cs="Tahoma"/>
          <w:sz w:val="24"/>
          <w:szCs w:val="24"/>
        </w:rPr>
        <w:t>e</w:t>
      </w:r>
      <w:r w:rsidR="009F76B5" w:rsidRPr="00896C3E">
        <w:rPr>
          <w:rFonts w:ascii="Book Antiqua" w:hAnsi="Book Antiqua" w:cs="Tahoma"/>
          <w:sz w:val="24"/>
          <w:szCs w:val="24"/>
        </w:rPr>
        <w:t xml:space="preserve"> partners. </w:t>
      </w:r>
    </w:p>
    <w:p w14:paraId="333A2E7A" w14:textId="35601426" w:rsidR="009F76B5" w:rsidRPr="00896C3E" w:rsidRDefault="0087189F" w:rsidP="004778C3">
      <w:pPr>
        <w:spacing w:after="240" w:line="240" w:lineRule="auto"/>
        <w:jc w:val="both"/>
        <w:rPr>
          <w:rFonts w:ascii="Book Antiqua" w:hAnsi="Book Antiqua" w:cs="Tahoma"/>
          <w:sz w:val="24"/>
          <w:szCs w:val="24"/>
        </w:rPr>
      </w:pPr>
      <w:r w:rsidRPr="00896C3E">
        <w:rPr>
          <w:rFonts w:ascii="Book Antiqua" w:hAnsi="Book Antiqua" w:cs="Tahoma"/>
          <w:sz w:val="24"/>
          <w:szCs w:val="24"/>
        </w:rPr>
        <w:t>Therefore, i</w:t>
      </w:r>
      <w:r w:rsidR="004778C3" w:rsidRPr="00896C3E">
        <w:rPr>
          <w:rFonts w:ascii="Book Antiqua" w:hAnsi="Book Antiqua" w:cs="Tahoma"/>
          <w:sz w:val="24"/>
          <w:szCs w:val="24"/>
        </w:rPr>
        <w:t xml:space="preserve">n </w:t>
      </w:r>
      <w:r w:rsidR="009F76B5" w:rsidRPr="00896C3E">
        <w:rPr>
          <w:rFonts w:ascii="Book Antiqua" w:hAnsi="Book Antiqua" w:cs="Tahoma"/>
          <w:sz w:val="24"/>
          <w:szCs w:val="24"/>
        </w:rPr>
        <w:t xml:space="preserve">a bid to align </w:t>
      </w:r>
      <w:r w:rsidR="004778C3" w:rsidRPr="00896C3E">
        <w:rPr>
          <w:rFonts w:ascii="Book Antiqua" w:hAnsi="Book Antiqua" w:cs="Tahoma"/>
          <w:sz w:val="24"/>
          <w:szCs w:val="24"/>
        </w:rPr>
        <w:t xml:space="preserve">Uganda Sanitary and Phyto-sanitary management systems with international WTO SPS border control requirements, </w:t>
      </w:r>
      <w:r w:rsidR="009F76B5" w:rsidRPr="00896C3E">
        <w:rPr>
          <w:rFonts w:ascii="Book Antiqua" w:hAnsi="Book Antiqua" w:cs="Tahoma"/>
          <w:sz w:val="24"/>
          <w:szCs w:val="24"/>
        </w:rPr>
        <w:t xml:space="preserve">it is pertinent that MAAIF together with other Ministries Departments and Agencies </w:t>
      </w:r>
      <w:r w:rsidR="009046C6">
        <w:rPr>
          <w:rFonts w:ascii="Book Antiqua" w:hAnsi="Book Antiqua" w:cs="Tahoma"/>
          <w:sz w:val="24"/>
          <w:szCs w:val="24"/>
        </w:rPr>
        <w:t>and Private Sector</w:t>
      </w:r>
      <w:r w:rsidR="009F76B5" w:rsidRPr="00896C3E">
        <w:rPr>
          <w:rFonts w:ascii="Book Antiqua" w:hAnsi="Book Antiqua" w:cs="Tahoma"/>
          <w:sz w:val="24"/>
          <w:szCs w:val="24"/>
        </w:rPr>
        <w:t>, maintain regulatory control of movement of all agricultural</w:t>
      </w:r>
      <w:r w:rsidR="005D0D14">
        <w:rPr>
          <w:rFonts w:ascii="Book Antiqua" w:hAnsi="Book Antiqua" w:cs="Tahoma"/>
          <w:sz w:val="24"/>
          <w:szCs w:val="24"/>
        </w:rPr>
        <w:t xml:space="preserve"> produce and</w:t>
      </w:r>
      <w:r w:rsidR="009F76B5" w:rsidRPr="00896C3E">
        <w:rPr>
          <w:rFonts w:ascii="Book Antiqua" w:hAnsi="Book Antiqua" w:cs="Tahoma"/>
          <w:sz w:val="24"/>
          <w:szCs w:val="24"/>
        </w:rPr>
        <w:t xml:space="preserve"> products into and out of the borders of Uganda. This is one of the avenues to ensure </w:t>
      </w:r>
      <w:r w:rsidR="008C5FBF">
        <w:rPr>
          <w:rFonts w:ascii="Book Antiqua" w:hAnsi="Book Antiqua" w:cs="Tahoma"/>
          <w:sz w:val="24"/>
          <w:szCs w:val="24"/>
        </w:rPr>
        <w:t>standards</w:t>
      </w:r>
      <w:r w:rsidR="009046C6">
        <w:rPr>
          <w:rFonts w:ascii="Book Antiqua" w:hAnsi="Book Antiqua" w:cs="Tahoma"/>
          <w:sz w:val="24"/>
          <w:szCs w:val="24"/>
        </w:rPr>
        <w:t xml:space="preserve"> in international trade and exchange of commodities and germ plasms</w:t>
      </w:r>
      <w:r w:rsidR="009F76B5" w:rsidRPr="00896C3E">
        <w:rPr>
          <w:rFonts w:ascii="Book Antiqua" w:hAnsi="Book Antiqua" w:cs="Tahoma"/>
          <w:sz w:val="24"/>
          <w:szCs w:val="24"/>
        </w:rPr>
        <w:t xml:space="preserve"> </w:t>
      </w:r>
      <w:r w:rsidR="009046C6">
        <w:rPr>
          <w:rFonts w:ascii="Book Antiqua" w:hAnsi="Book Antiqua" w:cs="Tahoma"/>
          <w:sz w:val="24"/>
          <w:szCs w:val="24"/>
        </w:rPr>
        <w:t>and</w:t>
      </w:r>
      <w:r w:rsidR="009F76B5" w:rsidRPr="00896C3E">
        <w:rPr>
          <w:rFonts w:ascii="Book Antiqua" w:hAnsi="Book Antiqua" w:cs="Tahoma"/>
          <w:sz w:val="24"/>
          <w:szCs w:val="24"/>
        </w:rPr>
        <w:t xml:space="preserve"> also retain and sustain the lucrative export markets that support Uganda Economy</w:t>
      </w:r>
      <w:r w:rsidR="009046C6">
        <w:rPr>
          <w:rFonts w:ascii="Book Antiqua" w:hAnsi="Book Antiqua" w:cs="Tahoma"/>
          <w:sz w:val="24"/>
          <w:szCs w:val="24"/>
        </w:rPr>
        <w:t>.</w:t>
      </w:r>
    </w:p>
    <w:p w14:paraId="4C80B210" w14:textId="3FF65E60" w:rsidR="00896C3E" w:rsidRDefault="004778C3" w:rsidP="00174630">
      <w:pPr>
        <w:spacing w:after="240" w:line="240" w:lineRule="auto"/>
        <w:jc w:val="both"/>
        <w:rPr>
          <w:rStyle w:val="Hyperlink"/>
          <w:rFonts w:ascii="Book Antiqua" w:hAnsi="Book Antiqua" w:cs="Tahoma"/>
          <w:b/>
          <w:color w:val="auto"/>
          <w:sz w:val="24"/>
          <w:szCs w:val="24"/>
          <w:u w:val="none"/>
        </w:rPr>
      </w:pPr>
      <w:r w:rsidRPr="00896C3E">
        <w:rPr>
          <w:rFonts w:ascii="Book Antiqua" w:hAnsi="Book Antiqua" w:cs="Tahoma"/>
          <w:sz w:val="24"/>
          <w:szCs w:val="24"/>
        </w:rPr>
        <w:t>Accordingly, the Public is hereby reminded</w:t>
      </w:r>
      <w:r w:rsidR="009F76B5" w:rsidRPr="00896C3E">
        <w:rPr>
          <w:rFonts w:ascii="Book Antiqua" w:hAnsi="Book Antiqua" w:cs="Tahoma"/>
          <w:sz w:val="24"/>
          <w:szCs w:val="24"/>
        </w:rPr>
        <w:t xml:space="preserve"> to declare all agricultural related products, 48 hours before day of travel into or outside Uganda.  This includes people traveling by air through the airport. </w:t>
      </w:r>
      <w:r w:rsidRPr="00896C3E">
        <w:rPr>
          <w:rFonts w:ascii="Book Antiqua" w:hAnsi="Book Antiqua" w:cs="Tahoma"/>
          <w:sz w:val="24"/>
          <w:szCs w:val="24"/>
        </w:rPr>
        <w:t xml:space="preserve">The Phyto-Sanitary certificates can be accessed by the Public through the Ministry website </w:t>
      </w:r>
      <w:r w:rsidR="005E64F6" w:rsidRPr="00896C3E">
        <w:rPr>
          <w:rFonts w:ascii="Book Antiqua" w:hAnsi="Book Antiqua" w:cs="Tahoma"/>
          <w:sz w:val="24"/>
          <w:szCs w:val="24"/>
        </w:rPr>
        <w:t xml:space="preserve">using the link </w:t>
      </w:r>
      <w:hyperlink r:id="rId6" w:history="1">
        <w:r w:rsidR="005E64F6" w:rsidRPr="00896C3E">
          <w:rPr>
            <w:rStyle w:val="Hyperlink"/>
            <w:rFonts w:ascii="Book Antiqua" w:hAnsi="Book Antiqua" w:cs="Tahoma"/>
            <w:sz w:val="24"/>
            <w:szCs w:val="24"/>
          </w:rPr>
          <w:t>https://www.agriculture.go.ug/ephyto</w:t>
        </w:r>
      </w:hyperlink>
      <w:r w:rsidR="00174630" w:rsidRPr="00896C3E">
        <w:rPr>
          <w:rStyle w:val="Hyperlink"/>
          <w:rFonts w:ascii="Book Antiqua" w:hAnsi="Book Antiqua" w:cs="Tahoma"/>
          <w:sz w:val="24"/>
          <w:szCs w:val="24"/>
        </w:rPr>
        <w:t xml:space="preserve">. </w:t>
      </w:r>
      <w:r w:rsidR="00174630" w:rsidRPr="00896C3E">
        <w:rPr>
          <w:rStyle w:val="Hyperlink"/>
          <w:rFonts w:ascii="Book Antiqua" w:hAnsi="Book Antiqua" w:cs="Tahoma"/>
          <w:b/>
          <w:color w:val="auto"/>
          <w:sz w:val="24"/>
          <w:szCs w:val="24"/>
          <w:u w:val="none"/>
        </w:rPr>
        <w:t xml:space="preserve"> </w:t>
      </w:r>
    </w:p>
    <w:p w14:paraId="47F0C390" w14:textId="72BE0957" w:rsidR="00F96E90" w:rsidRDefault="00F96E90" w:rsidP="00F96E90">
      <w:pPr>
        <w:pStyle w:val="NoSpacing"/>
        <w:rPr>
          <w:rStyle w:val="Hyperlink"/>
          <w:rFonts w:ascii="Book Antiqua" w:hAnsi="Book Antiqua" w:cs="Tahoma"/>
          <w:b/>
          <w:color w:val="auto"/>
          <w:sz w:val="24"/>
          <w:szCs w:val="24"/>
          <w:u w:val="none"/>
        </w:rPr>
      </w:pPr>
    </w:p>
    <w:p w14:paraId="7F793F98" w14:textId="77777777" w:rsidR="00F96E90" w:rsidRDefault="00F96E90" w:rsidP="00F96E90">
      <w:pPr>
        <w:pStyle w:val="NoSpacing"/>
        <w:rPr>
          <w:rStyle w:val="Hyperlink"/>
          <w:rFonts w:ascii="Book Antiqua" w:hAnsi="Book Antiqua" w:cs="Tahoma"/>
          <w:b/>
          <w:color w:val="auto"/>
          <w:sz w:val="24"/>
          <w:szCs w:val="24"/>
          <w:u w:val="none"/>
        </w:rPr>
      </w:pPr>
    </w:p>
    <w:p w14:paraId="4872AB70" w14:textId="77777777" w:rsidR="00F96E90" w:rsidRDefault="00F96E90" w:rsidP="00F96E90">
      <w:pPr>
        <w:pStyle w:val="NoSpacing"/>
        <w:rPr>
          <w:rStyle w:val="Hyperlink"/>
          <w:rFonts w:ascii="Book Antiqua" w:hAnsi="Book Antiqua" w:cs="Tahoma"/>
          <w:b/>
          <w:color w:val="auto"/>
          <w:sz w:val="24"/>
          <w:szCs w:val="24"/>
          <w:u w:val="none"/>
        </w:rPr>
      </w:pPr>
    </w:p>
    <w:p w14:paraId="698F6808" w14:textId="657CF635" w:rsidR="00F96E90" w:rsidRDefault="00F96E90" w:rsidP="00F96E90">
      <w:pPr>
        <w:pStyle w:val="NoSpacing"/>
        <w:rPr>
          <w:rStyle w:val="Hyperlink"/>
          <w:rFonts w:ascii="Book Antiqua" w:hAnsi="Book Antiqua" w:cs="Tahoma"/>
          <w:b/>
          <w:color w:val="auto"/>
          <w:sz w:val="24"/>
          <w:szCs w:val="24"/>
          <w:u w:val="none"/>
        </w:rPr>
      </w:pPr>
      <w:r>
        <w:rPr>
          <w:rStyle w:val="Hyperlink"/>
          <w:rFonts w:ascii="Book Antiqua" w:hAnsi="Book Antiqua" w:cs="Tahoma"/>
          <w:b/>
          <w:color w:val="auto"/>
          <w:sz w:val="24"/>
          <w:szCs w:val="24"/>
          <w:u w:val="none"/>
        </w:rPr>
        <w:t>Maj Gen. David Kasura-Kyomukama</w:t>
      </w:r>
    </w:p>
    <w:p w14:paraId="64C88D06" w14:textId="20678C7D" w:rsidR="00F96E90" w:rsidRDefault="00F96E90" w:rsidP="00F96E90">
      <w:pPr>
        <w:pStyle w:val="NoSpacing"/>
        <w:rPr>
          <w:rStyle w:val="Hyperlink"/>
          <w:rFonts w:ascii="Book Antiqua" w:hAnsi="Book Antiqua" w:cs="Tahoma"/>
          <w:b/>
          <w:color w:val="auto"/>
          <w:sz w:val="24"/>
          <w:szCs w:val="24"/>
          <w:u w:val="none"/>
        </w:rPr>
      </w:pPr>
      <w:r>
        <w:rPr>
          <w:rStyle w:val="Hyperlink"/>
          <w:rFonts w:ascii="Book Antiqua" w:hAnsi="Book Antiqua" w:cs="Tahoma"/>
          <w:b/>
          <w:color w:val="auto"/>
          <w:sz w:val="24"/>
          <w:szCs w:val="24"/>
          <w:u w:val="none"/>
        </w:rPr>
        <w:t>PERMANENT SECRETARY</w:t>
      </w:r>
    </w:p>
    <w:p w14:paraId="08D3C310" w14:textId="1D935CAA" w:rsidR="00F96E90" w:rsidRDefault="00F96E90" w:rsidP="00F96E90">
      <w:pPr>
        <w:pStyle w:val="NoSpacing"/>
      </w:pPr>
      <w:r>
        <w:rPr>
          <w:rStyle w:val="Hyperlink"/>
          <w:rFonts w:ascii="Book Antiqua" w:hAnsi="Book Antiqua" w:cs="Tahoma"/>
          <w:b/>
          <w:color w:val="auto"/>
          <w:sz w:val="24"/>
          <w:szCs w:val="24"/>
          <w:u w:val="none"/>
        </w:rPr>
        <w:t>MINISTRY OF AGRICULTURE, ANIMAL INDUSTRY AND FISHERIES</w:t>
      </w:r>
    </w:p>
    <w:p w14:paraId="33FAB6FC" w14:textId="70471761" w:rsidR="00896C3E" w:rsidRDefault="00896C3E" w:rsidP="00174630">
      <w:pPr>
        <w:spacing w:after="240" w:line="240" w:lineRule="auto"/>
        <w:jc w:val="both"/>
        <w:rPr>
          <w:rFonts w:ascii="Book Antiqua" w:hAnsi="Book Antiqua" w:cs="Tahoma"/>
          <w:sz w:val="24"/>
          <w:szCs w:val="24"/>
        </w:rPr>
      </w:pPr>
      <w:r>
        <w:rPr>
          <w:rFonts w:ascii="Book Antiqua" w:hAnsi="Book Antiqua" w:cs="Tahoma"/>
          <w:sz w:val="24"/>
          <w:szCs w:val="24"/>
        </w:rPr>
        <w:t>---------------------------------------------------------------------------------------------------------------------</w:t>
      </w:r>
    </w:p>
    <w:sectPr w:rsidR="00896C3E">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F53482" w14:textId="77777777" w:rsidR="002039B3" w:rsidRDefault="002039B3" w:rsidP="00C57264">
      <w:pPr>
        <w:spacing w:after="0" w:line="240" w:lineRule="auto"/>
      </w:pPr>
      <w:r>
        <w:separator/>
      </w:r>
    </w:p>
  </w:endnote>
  <w:endnote w:type="continuationSeparator" w:id="0">
    <w:p w14:paraId="3F144CD8" w14:textId="77777777" w:rsidR="002039B3" w:rsidRDefault="002039B3" w:rsidP="00C57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6432398"/>
      <w:docPartObj>
        <w:docPartGallery w:val="Page Numbers (Bottom of Page)"/>
        <w:docPartUnique/>
      </w:docPartObj>
    </w:sdtPr>
    <w:sdtEndPr>
      <w:rPr>
        <w:color w:val="7F7F7F" w:themeColor="background1" w:themeShade="7F"/>
        <w:spacing w:val="60"/>
      </w:rPr>
    </w:sdtEndPr>
    <w:sdtContent>
      <w:p w14:paraId="37B7EE0B" w14:textId="1550990C" w:rsidR="00C57264" w:rsidRDefault="00C5726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D627D" w:rsidRPr="009D627D">
          <w:rPr>
            <w:b/>
            <w:bCs/>
            <w:noProof/>
          </w:rPr>
          <w:t>1</w:t>
        </w:r>
        <w:r>
          <w:rPr>
            <w:b/>
            <w:bCs/>
            <w:noProof/>
          </w:rPr>
          <w:fldChar w:fldCharType="end"/>
        </w:r>
        <w:r>
          <w:rPr>
            <w:b/>
            <w:bCs/>
          </w:rPr>
          <w:t xml:space="preserve"> | </w:t>
        </w:r>
        <w:r>
          <w:rPr>
            <w:color w:val="7F7F7F" w:themeColor="background1" w:themeShade="7F"/>
            <w:spacing w:val="60"/>
          </w:rPr>
          <w:t>Page</w:t>
        </w:r>
      </w:p>
    </w:sdtContent>
  </w:sdt>
  <w:p w14:paraId="2633E56D" w14:textId="77777777" w:rsidR="00C57264" w:rsidRDefault="00C57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76115" w14:textId="77777777" w:rsidR="002039B3" w:rsidRDefault="002039B3" w:rsidP="00C57264">
      <w:pPr>
        <w:spacing w:after="0" w:line="240" w:lineRule="auto"/>
      </w:pPr>
      <w:r>
        <w:separator/>
      </w:r>
    </w:p>
  </w:footnote>
  <w:footnote w:type="continuationSeparator" w:id="0">
    <w:p w14:paraId="0A892854" w14:textId="77777777" w:rsidR="002039B3" w:rsidRDefault="002039B3" w:rsidP="00C572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2F6A2" w14:textId="59EE397E" w:rsidR="0087189F" w:rsidRDefault="0087189F">
    <w:pPr>
      <w:pStyle w:val="Header"/>
    </w:pPr>
    <w:r>
      <w:ptab w:relativeTo="margin" w:alignment="center" w:leader="none"/>
    </w:r>
    <w:r>
      <w:ptab w:relativeTo="margin" w:alignment="right" w:leader="none"/>
    </w:r>
    <w:r w:rsidRPr="0087189F">
      <w:rPr>
        <w:noProof/>
      </w:rPr>
      <w:drawing>
        <wp:inline distT="0" distB="0" distL="0" distR="0" wp14:anchorId="64E70EEC" wp14:editId="03879957">
          <wp:extent cx="2857500" cy="762000"/>
          <wp:effectExtent l="0" t="0" r="0" b="0"/>
          <wp:docPr id="1" name="Picture 1" descr="C:\Users\Kemyigisha Charlotte\Pictures\logo maai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myigisha Charlotte\Pictures\logo maai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762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6B5"/>
    <w:rsid w:val="00087789"/>
    <w:rsid w:val="000A4B58"/>
    <w:rsid w:val="000C1B0F"/>
    <w:rsid w:val="00174559"/>
    <w:rsid w:val="00174630"/>
    <w:rsid w:val="0019745D"/>
    <w:rsid w:val="001A7C53"/>
    <w:rsid w:val="001B1245"/>
    <w:rsid w:val="001C72EC"/>
    <w:rsid w:val="001E44AB"/>
    <w:rsid w:val="002039B3"/>
    <w:rsid w:val="00326DCA"/>
    <w:rsid w:val="003B656F"/>
    <w:rsid w:val="00441145"/>
    <w:rsid w:val="004778C3"/>
    <w:rsid w:val="004E7C97"/>
    <w:rsid w:val="005D0D14"/>
    <w:rsid w:val="005E64F6"/>
    <w:rsid w:val="0087189F"/>
    <w:rsid w:val="00887959"/>
    <w:rsid w:val="00896C3E"/>
    <w:rsid w:val="008C5FBF"/>
    <w:rsid w:val="009046C6"/>
    <w:rsid w:val="0096624F"/>
    <w:rsid w:val="009D627D"/>
    <w:rsid w:val="009F76B5"/>
    <w:rsid w:val="00A45632"/>
    <w:rsid w:val="00A71AB1"/>
    <w:rsid w:val="00B2387D"/>
    <w:rsid w:val="00BA4D06"/>
    <w:rsid w:val="00C57264"/>
    <w:rsid w:val="00CC5256"/>
    <w:rsid w:val="00E82651"/>
    <w:rsid w:val="00E8333A"/>
    <w:rsid w:val="00F93D55"/>
    <w:rsid w:val="00F96E90"/>
    <w:rsid w:val="00FD6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0DEAC"/>
  <w15:chartTrackingRefBased/>
  <w15:docId w15:val="{B25C57A6-E600-4990-91A4-ADC24C92B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6B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76B5"/>
    <w:rPr>
      <w:color w:val="0563C1" w:themeColor="hyperlink"/>
      <w:u w:val="single"/>
    </w:rPr>
  </w:style>
  <w:style w:type="paragraph" w:styleId="Header">
    <w:name w:val="header"/>
    <w:basedOn w:val="Normal"/>
    <w:link w:val="HeaderChar"/>
    <w:uiPriority w:val="99"/>
    <w:unhideWhenUsed/>
    <w:rsid w:val="00C57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264"/>
  </w:style>
  <w:style w:type="paragraph" w:styleId="Footer">
    <w:name w:val="footer"/>
    <w:basedOn w:val="Normal"/>
    <w:link w:val="FooterChar"/>
    <w:uiPriority w:val="99"/>
    <w:unhideWhenUsed/>
    <w:rsid w:val="00C57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264"/>
  </w:style>
  <w:style w:type="character" w:customStyle="1" w:styleId="UnresolvedMention">
    <w:name w:val="Unresolved Mention"/>
    <w:basedOn w:val="DefaultParagraphFont"/>
    <w:uiPriority w:val="99"/>
    <w:semiHidden/>
    <w:unhideWhenUsed/>
    <w:rsid w:val="005E64F6"/>
    <w:rPr>
      <w:color w:val="605E5C"/>
      <w:shd w:val="clear" w:color="auto" w:fill="E1DFDD"/>
    </w:rPr>
  </w:style>
  <w:style w:type="character" w:styleId="FollowedHyperlink">
    <w:name w:val="FollowedHyperlink"/>
    <w:basedOn w:val="DefaultParagraphFont"/>
    <w:uiPriority w:val="99"/>
    <w:semiHidden/>
    <w:unhideWhenUsed/>
    <w:rsid w:val="001C72EC"/>
    <w:rPr>
      <w:color w:val="954F72" w:themeColor="followedHyperlink"/>
      <w:u w:val="single"/>
    </w:rPr>
  </w:style>
  <w:style w:type="paragraph" w:styleId="NoSpacing">
    <w:name w:val="No Spacing"/>
    <w:uiPriority w:val="1"/>
    <w:qFormat/>
    <w:rsid w:val="008718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griculture.go.ug/ephyt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Kemigyisha</dc:creator>
  <cp:keywords/>
  <dc:description/>
  <cp:lastModifiedBy>User</cp:lastModifiedBy>
  <cp:revision>2</cp:revision>
  <dcterms:created xsi:type="dcterms:W3CDTF">2021-12-06T06:13:00Z</dcterms:created>
  <dcterms:modified xsi:type="dcterms:W3CDTF">2021-12-06T06:13:00Z</dcterms:modified>
</cp:coreProperties>
</file>