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EF8E2"/>
  <w:body>
    <w:p w:rsidR="00B91251" w:rsidRPr="00072E89" w:rsidRDefault="00275F56" w:rsidP="00072E89">
      <w:pPr>
        <w:spacing w:after="0"/>
        <w:ind w:left="-630" w:right="-693"/>
        <w:jc w:val="center"/>
        <w:rPr>
          <w:rFonts w:ascii="Arial" w:hAnsi="Arial" w:cs="Arial"/>
          <w:noProof/>
          <w:sz w:val="24"/>
          <w:szCs w:val="24"/>
        </w:rPr>
      </w:pPr>
      <w:bookmarkStart w:id="0" w:name="_GoBack"/>
      <w:bookmarkEnd w:id="0"/>
      <w:r w:rsidRPr="00072E89">
        <w:rPr>
          <w:rFonts w:ascii="Arial" w:eastAsia="Calibri" w:hAnsi="Arial" w:cs="Arial"/>
          <w:noProof/>
          <w:sz w:val="24"/>
          <w:szCs w:val="24"/>
        </w:rPr>
        <w:drawing>
          <wp:inline distT="0" distB="0" distL="0" distR="0" wp14:anchorId="67881EF4" wp14:editId="6C185D4A">
            <wp:extent cx="1567147" cy="130595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2062" cy="1318385"/>
                    </a:xfrm>
                    <a:prstGeom prst="rect">
                      <a:avLst/>
                    </a:prstGeom>
                    <a:noFill/>
                    <a:ln>
                      <a:noFill/>
                    </a:ln>
                  </pic:spPr>
                </pic:pic>
              </a:graphicData>
            </a:graphic>
          </wp:inline>
        </w:drawing>
      </w:r>
      <w:r w:rsidR="004D7311" w:rsidRPr="00072E89">
        <w:rPr>
          <w:rFonts w:ascii="Arial" w:hAnsi="Arial" w:cs="Arial"/>
          <w:noProof/>
          <w:sz w:val="24"/>
          <w:szCs w:val="24"/>
        </w:rPr>
        <mc:AlternateContent>
          <mc:Choice Requires="wps">
            <w:drawing>
              <wp:anchor distT="0" distB="0" distL="114300" distR="114300" simplePos="0" relativeHeight="251664384" behindDoc="0" locked="0" layoutInCell="1" allowOverlap="1" wp14:anchorId="50AD709F" wp14:editId="28C66086">
                <wp:simplePos x="0" y="0"/>
                <wp:positionH relativeFrom="column">
                  <wp:posOffset>2190750</wp:posOffset>
                </wp:positionH>
                <wp:positionV relativeFrom="paragraph">
                  <wp:posOffset>-208915</wp:posOffset>
                </wp:positionV>
                <wp:extent cx="4716145" cy="2476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71614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5E54" w:rsidRPr="00D0645C" w:rsidRDefault="009C5E54" w:rsidP="00C15E27">
                            <w:pPr>
                              <w:rPr>
                                <w:color w:val="BFBFBF" w:themeColor="background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D709F" id="_x0000_t202" coordsize="21600,21600" o:spt="202" path="m,l,21600r21600,l21600,xe">
                <v:stroke joinstyle="miter"/>
                <v:path gradientshapeok="t" o:connecttype="rect"/>
              </v:shapetype>
              <v:shape id="Text Box 23" o:spid="_x0000_s1026" type="#_x0000_t202" style="position:absolute;left:0;text-align:left;margin-left:172.5pt;margin-top:-16.45pt;width:371.3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" filled="f" stroked="f" strokeweight=".5pt">
                <v:textbox>
                  <w:txbxContent>
                    <w:p w:rsidR="009C5E54" w:rsidRPr="00D0645C" w:rsidRDefault="009C5E54" w:rsidP="00C15E27">
                      <w:pPr>
                        <w:rPr>
                          <w:color w:val="BFBFBF" w:themeColor="background1" w:themeShade="BF"/>
                        </w:rPr>
                      </w:pPr>
                    </w:p>
                  </w:txbxContent>
                </v:textbox>
              </v:shape>
            </w:pict>
          </mc:Fallback>
        </mc:AlternateContent>
      </w:r>
    </w:p>
    <w:p w:rsidR="00275F56" w:rsidRPr="00072E89" w:rsidRDefault="00275F56" w:rsidP="00072E89">
      <w:pPr>
        <w:spacing w:after="0"/>
        <w:ind w:left="-630" w:right="-693"/>
        <w:jc w:val="center"/>
        <w:rPr>
          <w:rFonts w:ascii="Arial" w:eastAsia="Calibri" w:hAnsi="Arial" w:cs="Arial"/>
          <w:b/>
          <w:sz w:val="24"/>
          <w:szCs w:val="24"/>
        </w:rPr>
      </w:pPr>
    </w:p>
    <w:p w:rsidR="00275F56" w:rsidRPr="00072E89" w:rsidRDefault="00275F56" w:rsidP="00072E89">
      <w:pPr>
        <w:spacing w:after="0"/>
        <w:ind w:left="-630" w:right="-693"/>
        <w:jc w:val="center"/>
        <w:rPr>
          <w:rFonts w:ascii="Arial" w:eastAsia="Calibri" w:hAnsi="Arial" w:cs="Arial"/>
          <w:b/>
          <w:sz w:val="24"/>
          <w:szCs w:val="24"/>
        </w:rPr>
      </w:pPr>
      <w:r w:rsidRPr="00072E89">
        <w:rPr>
          <w:rFonts w:ascii="Arial" w:eastAsia="Calibri" w:hAnsi="Arial" w:cs="Arial"/>
          <w:b/>
          <w:sz w:val="24"/>
          <w:szCs w:val="24"/>
        </w:rPr>
        <w:t>PRESS STATEMENT</w:t>
      </w:r>
    </w:p>
    <w:p w:rsidR="00275F56" w:rsidRPr="00072E89" w:rsidRDefault="00FF58E0" w:rsidP="00072E89">
      <w:pPr>
        <w:spacing w:after="0"/>
        <w:ind w:left="-630" w:right="-693"/>
        <w:jc w:val="both"/>
        <w:rPr>
          <w:rFonts w:ascii="Arial" w:eastAsia="Calibri" w:hAnsi="Arial" w:cs="Arial"/>
          <w:sz w:val="24"/>
          <w:szCs w:val="24"/>
        </w:rPr>
      </w:pPr>
      <w:r>
        <w:rPr>
          <w:rFonts w:ascii="Arial" w:eastAsia="Calibri" w:hAnsi="Arial" w:cs="Arial"/>
          <w:sz w:val="24"/>
          <w:szCs w:val="24"/>
        </w:rPr>
        <w:t>3</w:t>
      </w:r>
      <w:r w:rsidRPr="00FF58E0">
        <w:rPr>
          <w:rFonts w:ascii="Arial" w:eastAsia="Calibri" w:hAnsi="Arial" w:cs="Arial"/>
          <w:sz w:val="24"/>
          <w:szCs w:val="24"/>
          <w:vertAlign w:val="superscript"/>
        </w:rPr>
        <w:t>rd</w:t>
      </w:r>
      <w:r>
        <w:rPr>
          <w:rFonts w:ascii="Arial" w:eastAsia="Calibri" w:hAnsi="Arial" w:cs="Arial"/>
          <w:sz w:val="24"/>
          <w:szCs w:val="24"/>
        </w:rPr>
        <w:t xml:space="preserve"> FEB</w:t>
      </w:r>
      <w:r w:rsidR="00466018" w:rsidRPr="00072E89">
        <w:rPr>
          <w:rFonts w:ascii="Arial" w:eastAsia="Calibri" w:hAnsi="Arial" w:cs="Arial"/>
          <w:sz w:val="24"/>
          <w:szCs w:val="24"/>
        </w:rPr>
        <w:t>UARY</w:t>
      </w:r>
      <w:r>
        <w:rPr>
          <w:rFonts w:ascii="Arial" w:eastAsia="Calibri" w:hAnsi="Arial" w:cs="Arial"/>
          <w:sz w:val="24"/>
          <w:szCs w:val="24"/>
        </w:rPr>
        <w:t>,</w:t>
      </w:r>
      <w:r w:rsidR="0022780E" w:rsidRPr="00072E89">
        <w:rPr>
          <w:rFonts w:ascii="Arial" w:eastAsia="Calibri" w:hAnsi="Arial" w:cs="Arial"/>
          <w:sz w:val="24"/>
          <w:szCs w:val="24"/>
        </w:rPr>
        <w:t xml:space="preserve"> 2020</w:t>
      </w:r>
    </w:p>
    <w:p w:rsidR="00275F56" w:rsidRPr="00072E89" w:rsidRDefault="00275F56" w:rsidP="00072E89">
      <w:pPr>
        <w:spacing w:after="0"/>
        <w:ind w:left="-630" w:right="-693"/>
        <w:jc w:val="both"/>
        <w:rPr>
          <w:rFonts w:ascii="Arial" w:eastAsia="Calibri" w:hAnsi="Arial" w:cs="Arial"/>
          <w:b/>
          <w:sz w:val="24"/>
          <w:szCs w:val="24"/>
        </w:rPr>
      </w:pPr>
    </w:p>
    <w:p w:rsidR="00275F56" w:rsidRPr="00072E89" w:rsidRDefault="00275F56" w:rsidP="00072E89">
      <w:pPr>
        <w:ind w:left="-630" w:right="-693"/>
        <w:jc w:val="both"/>
        <w:rPr>
          <w:rFonts w:ascii="Arial" w:eastAsia="Calibri" w:hAnsi="Arial" w:cs="Arial"/>
          <w:b/>
          <w:sz w:val="24"/>
          <w:szCs w:val="24"/>
        </w:rPr>
      </w:pPr>
      <w:r w:rsidRPr="00072E89">
        <w:rPr>
          <w:rFonts w:ascii="Arial" w:eastAsia="Calibri" w:hAnsi="Arial" w:cs="Arial"/>
          <w:b/>
          <w:sz w:val="24"/>
          <w:szCs w:val="24"/>
        </w:rPr>
        <w:t>TRANSFORMATION</w:t>
      </w:r>
      <w:r w:rsidR="003175F3" w:rsidRPr="00072E89">
        <w:rPr>
          <w:rFonts w:ascii="Arial" w:eastAsia="Calibri" w:hAnsi="Arial" w:cs="Arial"/>
          <w:b/>
          <w:sz w:val="24"/>
          <w:szCs w:val="24"/>
        </w:rPr>
        <w:t xml:space="preserve"> OF KAMPALA CITY</w:t>
      </w:r>
      <w:r w:rsidR="0022780E" w:rsidRPr="00072E89">
        <w:rPr>
          <w:rFonts w:ascii="Arial" w:eastAsia="Calibri" w:hAnsi="Arial" w:cs="Arial"/>
          <w:b/>
          <w:sz w:val="24"/>
          <w:szCs w:val="24"/>
        </w:rPr>
        <w:t xml:space="preserve"> 2020</w:t>
      </w:r>
    </w:p>
    <w:p w:rsidR="00F725FE" w:rsidRPr="00072E89" w:rsidRDefault="00F725FE" w:rsidP="00072E89">
      <w:pPr>
        <w:spacing w:after="0"/>
        <w:ind w:left="-630" w:right="-693"/>
        <w:jc w:val="both"/>
        <w:rPr>
          <w:rFonts w:ascii="Arial" w:eastAsia="Calibri" w:hAnsi="Arial" w:cs="Arial"/>
          <w:sz w:val="24"/>
          <w:szCs w:val="24"/>
        </w:rPr>
      </w:pPr>
      <w:r w:rsidRPr="00072E89">
        <w:rPr>
          <w:rFonts w:ascii="Arial" w:eastAsia="Calibri" w:hAnsi="Arial" w:cs="Arial"/>
          <w:sz w:val="24"/>
          <w:szCs w:val="24"/>
        </w:rPr>
        <w:t>The</w:t>
      </w:r>
      <w:r w:rsidR="001A6E62">
        <w:rPr>
          <w:rFonts w:ascii="Arial" w:eastAsia="Calibri" w:hAnsi="Arial" w:cs="Arial"/>
          <w:sz w:val="24"/>
          <w:szCs w:val="24"/>
        </w:rPr>
        <w:t xml:space="preserve"> transformation of Kampala City </w:t>
      </w:r>
      <w:r w:rsidRPr="00072E89">
        <w:rPr>
          <w:rFonts w:ascii="Arial" w:eastAsia="Calibri" w:hAnsi="Arial" w:cs="Arial"/>
          <w:sz w:val="24"/>
          <w:szCs w:val="24"/>
        </w:rPr>
        <w:t>begun</w:t>
      </w:r>
      <w:r w:rsidR="003175F3" w:rsidRPr="00072E89">
        <w:rPr>
          <w:rFonts w:ascii="Arial" w:eastAsia="Calibri" w:hAnsi="Arial" w:cs="Arial"/>
          <w:sz w:val="24"/>
          <w:szCs w:val="24"/>
        </w:rPr>
        <w:t xml:space="preserve"> over</w:t>
      </w:r>
      <w:r w:rsidRPr="00072E89">
        <w:rPr>
          <w:rFonts w:ascii="Arial" w:eastAsia="Calibri" w:hAnsi="Arial" w:cs="Arial"/>
          <w:sz w:val="24"/>
          <w:szCs w:val="24"/>
        </w:rPr>
        <w:t xml:space="preserve"> </w:t>
      </w:r>
      <w:r w:rsidR="00035F19" w:rsidRPr="00072E89">
        <w:rPr>
          <w:rFonts w:ascii="Arial" w:eastAsia="Calibri" w:hAnsi="Arial" w:cs="Arial"/>
          <w:sz w:val="24"/>
          <w:szCs w:val="24"/>
        </w:rPr>
        <w:t xml:space="preserve">8 and </w:t>
      </w:r>
      <w:r w:rsidR="00466018" w:rsidRPr="00072E89">
        <w:rPr>
          <w:rFonts w:ascii="Arial" w:eastAsia="Calibri" w:hAnsi="Arial" w:cs="Arial"/>
          <w:sz w:val="24"/>
          <w:szCs w:val="24"/>
        </w:rPr>
        <w:t>a half</w:t>
      </w:r>
      <w:r w:rsidR="00035F19" w:rsidRPr="00072E89">
        <w:rPr>
          <w:rFonts w:ascii="Arial" w:eastAsia="Calibri" w:hAnsi="Arial" w:cs="Arial"/>
          <w:sz w:val="24"/>
          <w:szCs w:val="24"/>
        </w:rPr>
        <w:t xml:space="preserve"> </w:t>
      </w:r>
      <w:r w:rsidRPr="00072E89">
        <w:rPr>
          <w:rFonts w:ascii="Arial" w:eastAsia="Calibri" w:hAnsi="Arial" w:cs="Arial"/>
          <w:sz w:val="24"/>
          <w:szCs w:val="24"/>
        </w:rPr>
        <w:t xml:space="preserve">years ago in April 2011 with the operationalization of KCCA. KCCA’s vision is to be a Vibrant, </w:t>
      </w:r>
      <w:r w:rsidR="003175F3" w:rsidRPr="00072E89">
        <w:rPr>
          <w:rFonts w:ascii="Arial" w:eastAsia="Calibri" w:hAnsi="Arial" w:cs="Arial"/>
          <w:sz w:val="24"/>
          <w:szCs w:val="24"/>
        </w:rPr>
        <w:t>Attractive and Sustainable City and our M</w:t>
      </w:r>
      <w:r w:rsidRPr="00072E89">
        <w:rPr>
          <w:rFonts w:ascii="Arial" w:eastAsia="Calibri" w:hAnsi="Arial" w:cs="Arial"/>
          <w:sz w:val="24"/>
          <w:szCs w:val="24"/>
        </w:rPr>
        <w:t xml:space="preserve">ission is to deliver quality services to the people of Kampala. </w:t>
      </w:r>
      <w:r w:rsidR="00035F19" w:rsidRPr="00072E89">
        <w:rPr>
          <w:rFonts w:ascii="Arial" w:eastAsia="Calibri" w:hAnsi="Arial" w:cs="Arial"/>
          <w:sz w:val="24"/>
          <w:szCs w:val="24"/>
        </w:rPr>
        <w:t xml:space="preserve">At </w:t>
      </w:r>
      <w:r w:rsidRPr="00072E89">
        <w:rPr>
          <w:rFonts w:ascii="Arial" w:eastAsia="Calibri" w:hAnsi="Arial" w:cs="Arial"/>
          <w:sz w:val="24"/>
          <w:szCs w:val="24"/>
        </w:rPr>
        <w:t>the</w:t>
      </w:r>
      <w:r w:rsidR="00035F19" w:rsidRPr="00072E89">
        <w:rPr>
          <w:rFonts w:ascii="Arial" w:eastAsia="Calibri" w:hAnsi="Arial" w:cs="Arial"/>
          <w:sz w:val="24"/>
          <w:szCs w:val="24"/>
        </w:rPr>
        <w:t xml:space="preserve"> beginning of 2019, we set</w:t>
      </w:r>
      <w:r w:rsidRPr="00072E89">
        <w:rPr>
          <w:rFonts w:ascii="Arial" w:eastAsia="Calibri" w:hAnsi="Arial" w:cs="Arial"/>
          <w:sz w:val="24"/>
          <w:szCs w:val="24"/>
        </w:rPr>
        <w:t xml:space="preserve"> an ambitious plan across our areas of operation </w:t>
      </w:r>
      <w:r w:rsidR="00035F19" w:rsidRPr="00072E89">
        <w:rPr>
          <w:rFonts w:ascii="Arial" w:eastAsia="Calibri" w:hAnsi="Arial" w:cs="Arial"/>
          <w:sz w:val="24"/>
          <w:szCs w:val="24"/>
        </w:rPr>
        <w:t>starting with</w:t>
      </w:r>
      <w:r w:rsidRPr="00072E89">
        <w:rPr>
          <w:rFonts w:ascii="Arial" w:eastAsia="Calibri" w:hAnsi="Arial" w:cs="Arial"/>
          <w:sz w:val="24"/>
          <w:szCs w:val="24"/>
        </w:rPr>
        <w:t xml:space="preserve"> road</w:t>
      </w:r>
      <w:r w:rsidR="00035F19" w:rsidRPr="00072E89">
        <w:rPr>
          <w:rFonts w:ascii="Arial" w:eastAsia="Calibri" w:hAnsi="Arial" w:cs="Arial"/>
          <w:sz w:val="24"/>
          <w:szCs w:val="24"/>
        </w:rPr>
        <w:t>s</w:t>
      </w:r>
      <w:r w:rsidRPr="00072E89">
        <w:rPr>
          <w:rFonts w:ascii="Arial" w:eastAsia="Calibri" w:hAnsi="Arial" w:cs="Arial"/>
          <w:sz w:val="24"/>
          <w:szCs w:val="24"/>
        </w:rPr>
        <w:t xml:space="preserve"> </w:t>
      </w:r>
      <w:r w:rsidR="003175F3" w:rsidRPr="00072E89">
        <w:rPr>
          <w:rFonts w:ascii="Arial" w:eastAsia="Calibri" w:hAnsi="Arial" w:cs="Arial"/>
          <w:sz w:val="24"/>
          <w:szCs w:val="24"/>
        </w:rPr>
        <w:t xml:space="preserve">and drainage </w:t>
      </w:r>
      <w:r w:rsidRPr="00072E89">
        <w:rPr>
          <w:rFonts w:ascii="Arial" w:eastAsia="Calibri" w:hAnsi="Arial" w:cs="Arial"/>
          <w:sz w:val="24"/>
          <w:szCs w:val="24"/>
        </w:rPr>
        <w:t xml:space="preserve">works, street lighting, </w:t>
      </w:r>
      <w:r w:rsidR="003175F3" w:rsidRPr="00072E89">
        <w:rPr>
          <w:rFonts w:ascii="Arial" w:eastAsia="Calibri" w:hAnsi="Arial" w:cs="Arial"/>
          <w:sz w:val="24"/>
          <w:szCs w:val="24"/>
        </w:rPr>
        <w:t>waste</w:t>
      </w:r>
      <w:r w:rsidRPr="00072E89">
        <w:rPr>
          <w:rFonts w:ascii="Arial" w:eastAsia="Calibri" w:hAnsi="Arial" w:cs="Arial"/>
          <w:sz w:val="24"/>
          <w:szCs w:val="24"/>
        </w:rPr>
        <w:t xml:space="preserve"> management, revenue administration to economic empowerment of the vulnerable groups through skilling and job creation</w:t>
      </w:r>
      <w:r w:rsidR="003175F3" w:rsidRPr="00072E89">
        <w:rPr>
          <w:rFonts w:ascii="Arial" w:eastAsia="Calibri" w:hAnsi="Arial" w:cs="Arial"/>
          <w:sz w:val="24"/>
          <w:szCs w:val="24"/>
        </w:rPr>
        <w:t>,</w:t>
      </w:r>
      <w:r w:rsidRPr="00072E89">
        <w:rPr>
          <w:rFonts w:ascii="Arial" w:eastAsia="Calibri" w:hAnsi="Arial" w:cs="Arial"/>
          <w:sz w:val="24"/>
          <w:szCs w:val="24"/>
        </w:rPr>
        <w:t xml:space="preserve"> among others.</w:t>
      </w:r>
    </w:p>
    <w:p w:rsidR="00F725FE" w:rsidRPr="00072E89" w:rsidRDefault="00F725FE" w:rsidP="00072E89">
      <w:pPr>
        <w:spacing w:after="0"/>
        <w:ind w:left="-630" w:right="-693"/>
        <w:jc w:val="both"/>
        <w:rPr>
          <w:rFonts w:ascii="Arial" w:eastAsia="Calibri" w:hAnsi="Arial" w:cs="Arial"/>
          <w:sz w:val="24"/>
          <w:szCs w:val="24"/>
        </w:rPr>
      </w:pPr>
    </w:p>
    <w:p w:rsidR="009C5E54" w:rsidRPr="00072E89" w:rsidRDefault="009C5E54" w:rsidP="00072E89">
      <w:pPr>
        <w:spacing w:after="0"/>
        <w:ind w:left="-630" w:right="-693"/>
        <w:jc w:val="both"/>
        <w:rPr>
          <w:rFonts w:ascii="Arial" w:hAnsi="Arial" w:cs="Arial"/>
          <w:b/>
          <w:noProof/>
          <w:sz w:val="24"/>
          <w:szCs w:val="24"/>
        </w:rPr>
      </w:pPr>
      <w:r w:rsidRPr="00072E89">
        <w:rPr>
          <w:rFonts w:ascii="Arial" w:hAnsi="Arial" w:cs="Arial"/>
          <w:b/>
          <w:noProof/>
          <w:sz w:val="24"/>
          <w:szCs w:val="24"/>
        </w:rPr>
        <w:t>Improving Transport Infrastructure</w:t>
      </w:r>
    </w:p>
    <w:p w:rsidR="009C5E54" w:rsidRPr="00072E89" w:rsidRDefault="009C5E54" w:rsidP="00072E89">
      <w:pPr>
        <w:spacing w:before="240"/>
        <w:ind w:left="-630" w:right="-693"/>
        <w:jc w:val="both"/>
        <w:rPr>
          <w:rFonts w:ascii="Arial" w:hAnsi="Arial" w:cs="Arial"/>
          <w:noProof/>
          <w:sz w:val="24"/>
          <w:szCs w:val="24"/>
        </w:rPr>
      </w:pPr>
      <w:r w:rsidRPr="00072E89">
        <w:rPr>
          <w:rFonts w:ascii="Arial" w:eastAsia="Calibri" w:hAnsi="Arial" w:cs="Arial"/>
          <w:sz w:val="24"/>
          <w:szCs w:val="24"/>
        </w:rPr>
        <w:t xml:space="preserve">Improved quality of the city road network for enhanced connectivity and Mobility, and Institutional efficiency. </w:t>
      </w:r>
      <w:r w:rsidRPr="00072E89">
        <w:rPr>
          <w:rFonts w:ascii="Arial" w:hAnsi="Arial" w:cs="Arial"/>
          <w:noProof/>
          <w:sz w:val="24"/>
          <w:szCs w:val="24"/>
        </w:rPr>
        <w:t>With fundng from the World Bank through KIIDP 2, we launched Batch 2 roads civil works that include; Kulambiro Ring road and its extension (5.7 km), Nakawa-Ntinda Road (2.8km), Acacia Road (1.4km)</w:t>
      </w:r>
      <w:r w:rsidR="00F67344">
        <w:rPr>
          <w:rFonts w:ascii="Arial" w:hAnsi="Arial" w:cs="Arial"/>
          <w:noProof/>
          <w:sz w:val="24"/>
          <w:szCs w:val="24"/>
        </w:rPr>
        <w:t xml:space="preserve"> (dualing to four lanes)</w:t>
      </w:r>
      <w:r w:rsidRPr="00072E89">
        <w:rPr>
          <w:rFonts w:ascii="Arial" w:hAnsi="Arial" w:cs="Arial"/>
          <w:noProof/>
          <w:sz w:val="24"/>
          <w:szCs w:val="24"/>
        </w:rPr>
        <w:t>, Kabusu- Bunamwaya roads (8.06km), Lukuli Road (7.7km). In these areas, we engaged the community and we were able to secure free land worth UGX 4.5bn to facilitate these projects. These projects were handed  over to the contractors and works are on going</w:t>
      </w:r>
      <w:r w:rsidR="00F67344">
        <w:rPr>
          <w:rFonts w:ascii="Arial" w:hAnsi="Arial" w:cs="Arial"/>
          <w:noProof/>
          <w:sz w:val="24"/>
          <w:szCs w:val="24"/>
        </w:rPr>
        <w:t xml:space="preserve"> and completion is expected by end of November 2020</w:t>
      </w:r>
      <w:r w:rsidRPr="00072E89">
        <w:rPr>
          <w:rFonts w:ascii="Arial" w:hAnsi="Arial" w:cs="Arial"/>
          <w:noProof/>
          <w:sz w:val="24"/>
          <w:szCs w:val="24"/>
        </w:rPr>
        <w:t>.</w:t>
      </w:r>
    </w:p>
    <w:p w:rsidR="008A42CF" w:rsidRPr="00072E89" w:rsidRDefault="00F67344" w:rsidP="00072E89">
      <w:pPr>
        <w:spacing w:before="240"/>
        <w:ind w:left="-630" w:right="-693"/>
        <w:jc w:val="both"/>
        <w:rPr>
          <w:rFonts w:ascii="Arial" w:hAnsi="Arial" w:cs="Arial"/>
          <w:noProof/>
          <w:sz w:val="24"/>
          <w:szCs w:val="24"/>
        </w:rPr>
      </w:pPr>
      <w:r>
        <w:rPr>
          <w:rFonts w:ascii="Arial" w:hAnsi="Arial" w:cs="Arial"/>
          <w:noProof/>
          <w:sz w:val="24"/>
          <w:szCs w:val="24"/>
        </w:rPr>
        <w:t>We are making preparations to start r</w:t>
      </w:r>
      <w:r w:rsidR="008A42CF" w:rsidRPr="00072E89">
        <w:rPr>
          <w:rFonts w:ascii="Arial" w:hAnsi="Arial" w:cs="Arial"/>
          <w:noProof/>
          <w:sz w:val="24"/>
          <w:szCs w:val="24"/>
        </w:rPr>
        <w:t xml:space="preserve">enovation of Old Taxi park </w:t>
      </w:r>
      <w:r>
        <w:rPr>
          <w:rFonts w:ascii="Arial" w:hAnsi="Arial" w:cs="Arial"/>
          <w:noProof/>
          <w:sz w:val="24"/>
          <w:szCs w:val="24"/>
        </w:rPr>
        <w:t xml:space="preserve">as per the cabinet decision </w:t>
      </w:r>
    </w:p>
    <w:p w:rsidR="009C5E54" w:rsidRPr="00072E89" w:rsidRDefault="009C5E54" w:rsidP="00072E89">
      <w:pPr>
        <w:spacing w:before="240"/>
        <w:ind w:left="-630" w:right="-693"/>
        <w:jc w:val="both"/>
        <w:rPr>
          <w:rFonts w:ascii="Arial" w:hAnsi="Arial" w:cs="Arial"/>
          <w:noProof/>
          <w:sz w:val="24"/>
          <w:szCs w:val="24"/>
        </w:rPr>
      </w:pPr>
      <w:r w:rsidRPr="00072E89">
        <w:rPr>
          <w:rFonts w:ascii="Arial" w:hAnsi="Arial" w:cs="Arial"/>
          <w:b/>
          <w:noProof/>
          <w:sz w:val="24"/>
          <w:szCs w:val="24"/>
        </w:rPr>
        <w:t xml:space="preserve">Signalization of 13 junctions </w:t>
      </w:r>
      <w:r w:rsidR="00F67344">
        <w:rPr>
          <w:rFonts w:ascii="Arial" w:hAnsi="Arial" w:cs="Arial"/>
          <w:b/>
          <w:noProof/>
          <w:sz w:val="24"/>
          <w:szCs w:val="24"/>
        </w:rPr>
        <w:t>and the Roads being worked on.</w:t>
      </w:r>
    </w:p>
    <w:p w:rsidR="00F67344" w:rsidRDefault="009C5E54" w:rsidP="00072E89">
      <w:pPr>
        <w:spacing w:before="240" w:after="0"/>
        <w:ind w:left="-630" w:right="-693"/>
        <w:jc w:val="both"/>
        <w:rPr>
          <w:rFonts w:ascii="Arial" w:hAnsi="Arial" w:cs="Arial"/>
          <w:noProof/>
          <w:sz w:val="24"/>
          <w:szCs w:val="24"/>
        </w:rPr>
      </w:pPr>
      <w:r w:rsidRPr="00072E89">
        <w:rPr>
          <w:rFonts w:ascii="Arial" w:hAnsi="Arial" w:cs="Arial"/>
          <w:noProof/>
          <w:sz w:val="24"/>
          <w:szCs w:val="24"/>
        </w:rPr>
        <w:t>Works to signali</w:t>
      </w:r>
      <w:r w:rsidR="00F67344">
        <w:rPr>
          <w:rFonts w:ascii="Arial" w:hAnsi="Arial" w:cs="Arial"/>
          <w:noProof/>
          <w:sz w:val="24"/>
          <w:szCs w:val="24"/>
        </w:rPr>
        <w:t>z</w:t>
      </w:r>
      <w:r w:rsidRPr="00072E89">
        <w:rPr>
          <w:rFonts w:ascii="Arial" w:hAnsi="Arial" w:cs="Arial"/>
          <w:noProof/>
          <w:sz w:val="24"/>
          <w:szCs w:val="24"/>
        </w:rPr>
        <w:t xml:space="preserve">e 13 junctions commenced; </w:t>
      </w:r>
    </w:p>
    <w:p w:rsidR="00F67344" w:rsidRDefault="009C5E54" w:rsidP="00F67344">
      <w:pPr>
        <w:pStyle w:val="ListParagraph"/>
        <w:numPr>
          <w:ilvl w:val="0"/>
          <w:numId w:val="17"/>
        </w:numPr>
        <w:spacing w:before="240" w:after="0"/>
        <w:ind w:right="-693"/>
        <w:jc w:val="both"/>
        <w:rPr>
          <w:rFonts w:ascii="Arial" w:hAnsi="Arial" w:cs="Arial"/>
          <w:noProof/>
          <w:sz w:val="24"/>
          <w:szCs w:val="24"/>
        </w:rPr>
      </w:pPr>
      <w:r w:rsidRPr="00F67344">
        <w:rPr>
          <w:rFonts w:ascii="Arial" w:hAnsi="Arial" w:cs="Arial"/>
          <w:noProof/>
          <w:sz w:val="24"/>
          <w:szCs w:val="24"/>
        </w:rPr>
        <w:t xml:space="preserve">Ntinda Junction, </w:t>
      </w:r>
    </w:p>
    <w:p w:rsidR="00F67344" w:rsidRDefault="009C5E54" w:rsidP="00F67344">
      <w:pPr>
        <w:pStyle w:val="ListParagraph"/>
        <w:numPr>
          <w:ilvl w:val="0"/>
          <w:numId w:val="17"/>
        </w:numPr>
        <w:spacing w:before="240" w:after="0"/>
        <w:ind w:right="-693"/>
        <w:jc w:val="both"/>
        <w:rPr>
          <w:rFonts w:ascii="Arial" w:hAnsi="Arial" w:cs="Arial"/>
          <w:noProof/>
          <w:sz w:val="24"/>
          <w:szCs w:val="24"/>
        </w:rPr>
      </w:pPr>
      <w:r w:rsidRPr="00F67344">
        <w:rPr>
          <w:rFonts w:ascii="Arial" w:hAnsi="Arial" w:cs="Arial"/>
          <w:noProof/>
          <w:sz w:val="24"/>
          <w:szCs w:val="24"/>
        </w:rPr>
        <w:t xml:space="preserve">Matyr’s Way Junction </w:t>
      </w:r>
      <w:r w:rsidR="008A42CF" w:rsidRPr="00F67344">
        <w:rPr>
          <w:rFonts w:ascii="Arial" w:hAnsi="Arial" w:cs="Arial"/>
          <w:noProof/>
          <w:sz w:val="24"/>
          <w:szCs w:val="24"/>
        </w:rPr>
        <w:t xml:space="preserve">, </w:t>
      </w:r>
    </w:p>
    <w:p w:rsidR="00F67344" w:rsidRDefault="009C5E54" w:rsidP="00F67344">
      <w:pPr>
        <w:pStyle w:val="ListParagraph"/>
        <w:numPr>
          <w:ilvl w:val="0"/>
          <w:numId w:val="17"/>
        </w:numPr>
        <w:spacing w:before="240" w:after="0"/>
        <w:ind w:right="-693"/>
        <w:jc w:val="both"/>
        <w:rPr>
          <w:rFonts w:ascii="Arial" w:hAnsi="Arial" w:cs="Arial"/>
          <w:noProof/>
          <w:sz w:val="24"/>
          <w:szCs w:val="24"/>
        </w:rPr>
      </w:pPr>
      <w:r w:rsidRPr="00F67344">
        <w:rPr>
          <w:rFonts w:ascii="Arial" w:hAnsi="Arial" w:cs="Arial"/>
          <w:noProof/>
          <w:sz w:val="24"/>
          <w:szCs w:val="24"/>
        </w:rPr>
        <w:t>Ssemawata Junction</w:t>
      </w:r>
      <w:r w:rsidR="008A42CF" w:rsidRPr="00F67344">
        <w:rPr>
          <w:rFonts w:ascii="Arial" w:hAnsi="Arial" w:cs="Arial"/>
          <w:noProof/>
          <w:sz w:val="24"/>
          <w:szCs w:val="24"/>
        </w:rPr>
        <w:t xml:space="preserve">, </w:t>
      </w:r>
    </w:p>
    <w:p w:rsidR="00F67344" w:rsidRDefault="009C5E54" w:rsidP="00F67344">
      <w:pPr>
        <w:pStyle w:val="ListParagraph"/>
        <w:numPr>
          <w:ilvl w:val="0"/>
          <w:numId w:val="17"/>
        </w:numPr>
        <w:spacing w:before="240" w:after="0"/>
        <w:ind w:right="-693"/>
        <w:jc w:val="both"/>
        <w:rPr>
          <w:rFonts w:ascii="Arial" w:hAnsi="Arial" w:cs="Arial"/>
          <w:noProof/>
          <w:sz w:val="24"/>
          <w:szCs w:val="24"/>
        </w:rPr>
      </w:pPr>
      <w:r w:rsidRPr="00F67344">
        <w:rPr>
          <w:rFonts w:ascii="Arial" w:hAnsi="Arial" w:cs="Arial"/>
          <w:noProof/>
          <w:sz w:val="24"/>
          <w:szCs w:val="24"/>
        </w:rPr>
        <w:t>Ntinda 2 Junction</w:t>
      </w:r>
      <w:r w:rsidR="008A42CF" w:rsidRPr="00F67344">
        <w:rPr>
          <w:rFonts w:ascii="Arial" w:hAnsi="Arial" w:cs="Arial"/>
          <w:noProof/>
          <w:sz w:val="24"/>
          <w:szCs w:val="24"/>
        </w:rPr>
        <w:t xml:space="preserve">, </w:t>
      </w:r>
    </w:p>
    <w:p w:rsidR="00F67344" w:rsidRDefault="009C5E54" w:rsidP="00F67344">
      <w:pPr>
        <w:pStyle w:val="ListParagraph"/>
        <w:numPr>
          <w:ilvl w:val="0"/>
          <w:numId w:val="17"/>
        </w:numPr>
        <w:spacing w:before="240" w:after="0"/>
        <w:ind w:right="-693"/>
        <w:jc w:val="both"/>
        <w:rPr>
          <w:rFonts w:ascii="Arial" w:hAnsi="Arial" w:cs="Arial"/>
          <w:noProof/>
          <w:sz w:val="24"/>
          <w:szCs w:val="24"/>
        </w:rPr>
      </w:pPr>
      <w:r w:rsidRPr="00F67344">
        <w:rPr>
          <w:rFonts w:ascii="Arial" w:hAnsi="Arial" w:cs="Arial"/>
          <w:noProof/>
          <w:sz w:val="24"/>
          <w:szCs w:val="24"/>
        </w:rPr>
        <w:t>Lower Kololo Terace Junction</w:t>
      </w:r>
      <w:r w:rsidR="008A42CF" w:rsidRPr="00F67344">
        <w:rPr>
          <w:rFonts w:ascii="Arial" w:hAnsi="Arial" w:cs="Arial"/>
          <w:noProof/>
          <w:sz w:val="24"/>
          <w:szCs w:val="24"/>
        </w:rPr>
        <w:t xml:space="preserve">, </w:t>
      </w:r>
    </w:p>
    <w:p w:rsidR="00F67344" w:rsidRDefault="009C5E54" w:rsidP="00F67344">
      <w:pPr>
        <w:pStyle w:val="ListParagraph"/>
        <w:numPr>
          <w:ilvl w:val="0"/>
          <w:numId w:val="17"/>
        </w:numPr>
        <w:spacing w:before="240" w:after="0"/>
        <w:ind w:right="-693"/>
        <w:jc w:val="both"/>
        <w:rPr>
          <w:rFonts w:ascii="Arial" w:hAnsi="Arial" w:cs="Arial"/>
          <w:noProof/>
          <w:sz w:val="24"/>
          <w:szCs w:val="24"/>
        </w:rPr>
      </w:pPr>
      <w:r w:rsidRPr="00F67344">
        <w:rPr>
          <w:rFonts w:ascii="Arial" w:hAnsi="Arial" w:cs="Arial"/>
          <w:noProof/>
          <w:sz w:val="24"/>
          <w:szCs w:val="24"/>
        </w:rPr>
        <w:t>Upper Kololo Terrace Junction</w:t>
      </w:r>
      <w:r w:rsidR="008A42CF" w:rsidRPr="00F67344">
        <w:rPr>
          <w:rFonts w:ascii="Arial" w:hAnsi="Arial" w:cs="Arial"/>
          <w:noProof/>
          <w:sz w:val="24"/>
          <w:szCs w:val="24"/>
        </w:rPr>
        <w:t xml:space="preserve">, </w:t>
      </w:r>
    </w:p>
    <w:p w:rsidR="00F67344" w:rsidRDefault="009C5E54" w:rsidP="00F67344">
      <w:pPr>
        <w:pStyle w:val="ListParagraph"/>
        <w:numPr>
          <w:ilvl w:val="0"/>
          <w:numId w:val="17"/>
        </w:numPr>
        <w:spacing w:before="240" w:after="0"/>
        <w:ind w:right="-693"/>
        <w:jc w:val="both"/>
        <w:rPr>
          <w:rFonts w:ascii="Arial" w:hAnsi="Arial" w:cs="Arial"/>
          <w:noProof/>
          <w:sz w:val="24"/>
          <w:szCs w:val="24"/>
        </w:rPr>
      </w:pPr>
      <w:r w:rsidRPr="00F67344">
        <w:rPr>
          <w:rFonts w:ascii="Arial" w:hAnsi="Arial" w:cs="Arial"/>
          <w:noProof/>
          <w:sz w:val="24"/>
          <w:szCs w:val="24"/>
        </w:rPr>
        <w:t>Mabua Road Junction</w:t>
      </w:r>
      <w:r w:rsidR="008A42CF" w:rsidRPr="00F67344">
        <w:rPr>
          <w:rFonts w:ascii="Arial" w:hAnsi="Arial" w:cs="Arial"/>
          <w:noProof/>
          <w:sz w:val="24"/>
          <w:szCs w:val="24"/>
        </w:rPr>
        <w:t xml:space="preserve">, </w:t>
      </w:r>
    </w:p>
    <w:p w:rsidR="00F67344" w:rsidRDefault="008A42CF" w:rsidP="00F67344">
      <w:pPr>
        <w:pStyle w:val="ListParagraph"/>
        <w:numPr>
          <w:ilvl w:val="0"/>
          <w:numId w:val="17"/>
        </w:numPr>
        <w:spacing w:before="240" w:after="0"/>
        <w:ind w:right="-693"/>
        <w:jc w:val="both"/>
        <w:rPr>
          <w:rFonts w:ascii="Arial" w:hAnsi="Arial" w:cs="Arial"/>
          <w:noProof/>
          <w:sz w:val="24"/>
          <w:szCs w:val="24"/>
        </w:rPr>
      </w:pPr>
      <w:r w:rsidRPr="00F67344">
        <w:rPr>
          <w:rFonts w:ascii="Arial" w:hAnsi="Arial" w:cs="Arial"/>
          <w:noProof/>
          <w:sz w:val="24"/>
          <w:szCs w:val="24"/>
        </w:rPr>
        <w:lastRenderedPageBreak/>
        <w:t xml:space="preserve">Sturrock Road, </w:t>
      </w:r>
    </w:p>
    <w:p w:rsidR="00F67344" w:rsidRDefault="008A42CF" w:rsidP="00F67344">
      <w:pPr>
        <w:pStyle w:val="ListParagraph"/>
        <w:numPr>
          <w:ilvl w:val="0"/>
          <w:numId w:val="17"/>
        </w:numPr>
        <w:spacing w:before="240" w:after="0"/>
        <w:ind w:right="-693"/>
        <w:jc w:val="both"/>
        <w:rPr>
          <w:rFonts w:ascii="Arial" w:hAnsi="Arial" w:cs="Arial"/>
          <w:noProof/>
          <w:sz w:val="24"/>
          <w:szCs w:val="24"/>
        </w:rPr>
      </w:pPr>
      <w:r w:rsidRPr="00F67344">
        <w:rPr>
          <w:rFonts w:ascii="Arial" w:hAnsi="Arial" w:cs="Arial"/>
          <w:noProof/>
          <w:sz w:val="24"/>
          <w:szCs w:val="24"/>
        </w:rPr>
        <w:t xml:space="preserve">Acacia Avenue Junction, </w:t>
      </w:r>
    </w:p>
    <w:p w:rsidR="00F67344" w:rsidRDefault="009C5E54" w:rsidP="00F67344">
      <w:pPr>
        <w:pStyle w:val="ListParagraph"/>
        <w:numPr>
          <w:ilvl w:val="0"/>
          <w:numId w:val="17"/>
        </w:numPr>
        <w:spacing w:before="240" w:after="0"/>
        <w:ind w:right="-693"/>
        <w:jc w:val="both"/>
        <w:rPr>
          <w:rFonts w:ascii="Arial" w:hAnsi="Arial" w:cs="Arial"/>
          <w:noProof/>
          <w:sz w:val="24"/>
          <w:szCs w:val="24"/>
        </w:rPr>
      </w:pPr>
      <w:r w:rsidRPr="00F67344">
        <w:rPr>
          <w:rFonts w:ascii="Arial" w:hAnsi="Arial" w:cs="Arial"/>
          <w:noProof/>
          <w:sz w:val="24"/>
          <w:szCs w:val="24"/>
        </w:rPr>
        <w:t>Kabusu/Masaka Rd Junction</w:t>
      </w:r>
      <w:r w:rsidR="008A42CF" w:rsidRPr="00F67344">
        <w:rPr>
          <w:rFonts w:ascii="Arial" w:hAnsi="Arial" w:cs="Arial"/>
          <w:noProof/>
          <w:sz w:val="24"/>
          <w:szCs w:val="24"/>
        </w:rPr>
        <w:t xml:space="preserve">, </w:t>
      </w:r>
    </w:p>
    <w:p w:rsidR="00F67344" w:rsidRDefault="009C5E54" w:rsidP="00F67344">
      <w:pPr>
        <w:pStyle w:val="ListParagraph"/>
        <w:numPr>
          <w:ilvl w:val="0"/>
          <w:numId w:val="17"/>
        </w:numPr>
        <w:spacing w:before="240" w:after="0"/>
        <w:ind w:right="-693"/>
        <w:jc w:val="both"/>
        <w:rPr>
          <w:rFonts w:ascii="Arial" w:hAnsi="Arial" w:cs="Arial"/>
          <w:noProof/>
          <w:sz w:val="24"/>
          <w:szCs w:val="24"/>
        </w:rPr>
      </w:pPr>
      <w:r w:rsidRPr="00F67344">
        <w:rPr>
          <w:rFonts w:ascii="Arial" w:hAnsi="Arial" w:cs="Arial"/>
          <w:noProof/>
          <w:sz w:val="24"/>
          <w:szCs w:val="24"/>
        </w:rPr>
        <w:t>Lweza/ Entebbe Junction</w:t>
      </w:r>
      <w:r w:rsidR="008A42CF" w:rsidRPr="00F67344">
        <w:rPr>
          <w:rFonts w:ascii="Arial" w:hAnsi="Arial" w:cs="Arial"/>
          <w:noProof/>
          <w:sz w:val="24"/>
          <w:szCs w:val="24"/>
        </w:rPr>
        <w:t xml:space="preserve">, </w:t>
      </w:r>
    </w:p>
    <w:p w:rsidR="00F67344" w:rsidRDefault="00F67344" w:rsidP="00F67344">
      <w:pPr>
        <w:pStyle w:val="ListParagraph"/>
        <w:numPr>
          <w:ilvl w:val="0"/>
          <w:numId w:val="17"/>
        </w:numPr>
        <w:spacing w:before="240" w:after="0"/>
        <w:ind w:right="-693"/>
        <w:jc w:val="both"/>
        <w:rPr>
          <w:rFonts w:ascii="Arial" w:hAnsi="Arial" w:cs="Arial"/>
          <w:noProof/>
          <w:sz w:val="24"/>
          <w:szCs w:val="24"/>
        </w:rPr>
      </w:pPr>
      <w:r>
        <w:rPr>
          <w:rFonts w:ascii="Arial" w:hAnsi="Arial" w:cs="Arial"/>
          <w:noProof/>
          <w:sz w:val="24"/>
          <w:szCs w:val="24"/>
        </w:rPr>
        <w:t>Lukuli Road/</w:t>
      </w:r>
      <w:r w:rsidR="008A42CF" w:rsidRPr="00F67344">
        <w:rPr>
          <w:rFonts w:ascii="Arial" w:hAnsi="Arial" w:cs="Arial"/>
          <w:noProof/>
          <w:sz w:val="24"/>
          <w:szCs w:val="24"/>
        </w:rPr>
        <w:t xml:space="preserve">Kayemba </w:t>
      </w:r>
      <w:r w:rsidR="009C5E54" w:rsidRPr="00F67344">
        <w:rPr>
          <w:rFonts w:ascii="Arial" w:hAnsi="Arial" w:cs="Arial"/>
          <w:noProof/>
          <w:sz w:val="24"/>
          <w:szCs w:val="24"/>
        </w:rPr>
        <w:t>Junction</w:t>
      </w:r>
      <w:r w:rsidR="008A42CF" w:rsidRPr="00F67344">
        <w:rPr>
          <w:rFonts w:ascii="Arial" w:hAnsi="Arial" w:cs="Arial"/>
          <w:noProof/>
          <w:sz w:val="24"/>
          <w:szCs w:val="24"/>
        </w:rPr>
        <w:t xml:space="preserve">, </w:t>
      </w:r>
    </w:p>
    <w:p w:rsidR="00F67344" w:rsidRDefault="009C5E54" w:rsidP="00F67344">
      <w:pPr>
        <w:pStyle w:val="ListParagraph"/>
        <w:numPr>
          <w:ilvl w:val="0"/>
          <w:numId w:val="17"/>
        </w:numPr>
        <w:spacing w:before="240" w:after="0"/>
        <w:ind w:right="-693"/>
        <w:jc w:val="both"/>
        <w:rPr>
          <w:rFonts w:ascii="Arial" w:hAnsi="Arial" w:cs="Arial"/>
          <w:noProof/>
          <w:sz w:val="24"/>
          <w:szCs w:val="24"/>
        </w:rPr>
      </w:pPr>
      <w:r w:rsidRPr="00F67344">
        <w:rPr>
          <w:rFonts w:ascii="Arial" w:hAnsi="Arial" w:cs="Arial"/>
          <w:noProof/>
          <w:sz w:val="24"/>
          <w:szCs w:val="24"/>
        </w:rPr>
        <w:t>Masaka Road J</w:t>
      </w:r>
      <w:r w:rsidR="008A42CF" w:rsidRPr="00F67344">
        <w:rPr>
          <w:rFonts w:ascii="Arial" w:hAnsi="Arial" w:cs="Arial"/>
          <w:noProof/>
          <w:sz w:val="24"/>
          <w:szCs w:val="24"/>
        </w:rPr>
        <w:t xml:space="preserve">unction, </w:t>
      </w:r>
    </w:p>
    <w:p w:rsidR="009C5E54" w:rsidRPr="00072E89" w:rsidRDefault="008C11A2" w:rsidP="00072E89">
      <w:pPr>
        <w:spacing w:before="240" w:after="0"/>
        <w:ind w:left="-630" w:right="-693"/>
        <w:jc w:val="both"/>
        <w:rPr>
          <w:rFonts w:ascii="Arial" w:eastAsia="Calibri" w:hAnsi="Arial" w:cs="Arial"/>
          <w:sz w:val="24"/>
          <w:szCs w:val="24"/>
        </w:rPr>
      </w:pPr>
      <w:r w:rsidRPr="00072E89">
        <w:rPr>
          <w:rFonts w:ascii="Arial" w:hAnsi="Arial" w:cs="Arial"/>
          <w:noProof/>
          <w:sz w:val="24"/>
          <w:szCs w:val="24"/>
        </w:rPr>
        <w:t xml:space="preserve">With support from JICA, a total of 30 Junctions and a traffic control centre will be realised. The support is worth UGX 89 Bn and begins </w:t>
      </w:r>
      <w:r w:rsidR="00F67344">
        <w:rPr>
          <w:rFonts w:ascii="Arial" w:hAnsi="Arial" w:cs="Arial"/>
          <w:noProof/>
          <w:sz w:val="24"/>
          <w:szCs w:val="24"/>
        </w:rPr>
        <w:t>April 2020 and will take up to 24 months to complete</w:t>
      </w:r>
      <w:r w:rsidRPr="00072E89">
        <w:rPr>
          <w:rFonts w:ascii="Arial" w:hAnsi="Arial" w:cs="Arial"/>
          <w:noProof/>
          <w:sz w:val="24"/>
          <w:szCs w:val="24"/>
        </w:rPr>
        <w:t>.</w:t>
      </w:r>
    </w:p>
    <w:p w:rsidR="008C11A2" w:rsidRPr="00F67344" w:rsidRDefault="00F67344" w:rsidP="00072E89">
      <w:pPr>
        <w:spacing w:before="240"/>
        <w:ind w:left="-630" w:right="-693"/>
        <w:jc w:val="both"/>
        <w:rPr>
          <w:rFonts w:ascii="Arial" w:hAnsi="Arial" w:cs="Arial"/>
          <w:noProof/>
          <w:sz w:val="24"/>
          <w:szCs w:val="24"/>
        </w:rPr>
      </w:pPr>
      <w:r>
        <w:rPr>
          <w:rFonts w:ascii="Arial" w:hAnsi="Arial" w:cs="Arial"/>
          <w:noProof/>
          <w:sz w:val="24"/>
          <w:szCs w:val="24"/>
        </w:rPr>
        <w:t>Plans are underway to carry out major rehabiliatation and capacity improvement for a numebe of roads that have outlived their design life. This will address the pothole challenges experienced recently.</w:t>
      </w:r>
    </w:p>
    <w:p w:rsidR="008C11A2" w:rsidRPr="00072E89" w:rsidRDefault="008C11A2" w:rsidP="00072E89">
      <w:pPr>
        <w:spacing w:before="240"/>
        <w:ind w:left="-630" w:right="-693"/>
        <w:jc w:val="both"/>
        <w:rPr>
          <w:rFonts w:ascii="Arial" w:hAnsi="Arial" w:cs="Arial"/>
          <w:b/>
          <w:noProof/>
          <w:sz w:val="24"/>
          <w:szCs w:val="24"/>
        </w:rPr>
      </w:pPr>
      <w:r w:rsidRPr="00072E89">
        <w:rPr>
          <w:rFonts w:ascii="Arial" w:hAnsi="Arial" w:cs="Arial"/>
          <w:b/>
          <w:noProof/>
          <w:sz w:val="24"/>
          <w:szCs w:val="24"/>
        </w:rPr>
        <w:t>Drainage Improvement.</w:t>
      </w:r>
    </w:p>
    <w:p w:rsidR="008C11A2" w:rsidRPr="00072E89" w:rsidRDefault="008C11A2" w:rsidP="00072E89">
      <w:pPr>
        <w:spacing w:before="240"/>
        <w:ind w:left="-630" w:right="-693"/>
        <w:jc w:val="both"/>
        <w:rPr>
          <w:rFonts w:ascii="Arial" w:hAnsi="Arial" w:cs="Arial"/>
          <w:noProof/>
          <w:sz w:val="24"/>
          <w:szCs w:val="24"/>
        </w:rPr>
      </w:pPr>
      <w:r w:rsidRPr="00072E89">
        <w:rPr>
          <w:rFonts w:ascii="Arial" w:hAnsi="Arial" w:cs="Arial"/>
          <w:noProof/>
          <w:sz w:val="24"/>
          <w:szCs w:val="24"/>
        </w:rPr>
        <w:t xml:space="preserve">Procurement of consultant for supervision and contractor for construction works of Lubigi primary and Nakamiro secondary drainage channels, a consultant for Daigonistic study and modelling for Nakivubo drainage system to address the flooding incidences at clock Tower, Fire Brigade, and Nsambya GAPCO areas was completed. </w:t>
      </w:r>
    </w:p>
    <w:p w:rsidR="008C11A2" w:rsidRDefault="008C11A2" w:rsidP="00072E89">
      <w:pPr>
        <w:spacing w:before="240"/>
        <w:ind w:left="-630" w:right="-693"/>
        <w:jc w:val="both"/>
        <w:rPr>
          <w:rFonts w:ascii="Arial" w:hAnsi="Arial" w:cs="Arial"/>
          <w:noProof/>
          <w:sz w:val="24"/>
          <w:szCs w:val="24"/>
        </w:rPr>
      </w:pPr>
      <w:r w:rsidRPr="00072E89">
        <w:rPr>
          <w:rFonts w:ascii="Arial" w:hAnsi="Arial" w:cs="Arial"/>
          <w:noProof/>
          <w:sz w:val="24"/>
          <w:szCs w:val="24"/>
        </w:rPr>
        <w:t>The team has also managed to desilt and maintain 7.85km of drainage network bringing the cummulative maintained section to 162.8km. The weekly output also includes the output from the out sourced maintenance using Nippon</w:t>
      </w:r>
      <w:r w:rsidR="001901F0" w:rsidRPr="00072E89">
        <w:rPr>
          <w:rFonts w:ascii="Arial" w:hAnsi="Arial" w:cs="Arial"/>
          <w:noProof/>
          <w:sz w:val="24"/>
          <w:szCs w:val="24"/>
        </w:rPr>
        <w:t>.</w:t>
      </w:r>
    </w:p>
    <w:p w:rsidR="005B1EA4" w:rsidRDefault="005B1EA4" w:rsidP="00072E89">
      <w:pPr>
        <w:spacing w:before="240"/>
        <w:ind w:left="-630" w:right="-693"/>
        <w:jc w:val="both"/>
        <w:rPr>
          <w:rFonts w:ascii="Arial" w:hAnsi="Arial" w:cs="Arial"/>
          <w:noProof/>
          <w:sz w:val="24"/>
          <w:szCs w:val="24"/>
        </w:rPr>
      </w:pPr>
      <w:r>
        <w:rPr>
          <w:rFonts w:ascii="Arial" w:hAnsi="Arial" w:cs="Arial"/>
          <w:noProof/>
          <w:sz w:val="24"/>
          <w:szCs w:val="24"/>
        </w:rPr>
        <w:t>We have four major drainage contracts ongoimng;</w:t>
      </w:r>
    </w:p>
    <w:p w:rsidR="005B1EA4" w:rsidRDefault="005B1EA4" w:rsidP="005B1EA4">
      <w:pPr>
        <w:pStyle w:val="ListParagraph"/>
        <w:numPr>
          <w:ilvl w:val="0"/>
          <w:numId w:val="18"/>
        </w:numPr>
        <w:spacing w:before="240"/>
        <w:ind w:right="-693"/>
        <w:jc w:val="both"/>
        <w:rPr>
          <w:rFonts w:ascii="Arial" w:hAnsi="Arial" w:cs="Arial"/>
          <w:noProof/>
          <w:sz w:val="24"/>
          <w:szCs w:val="24"/>
        </w:rPr>
      </w:pPr>
      <w:r>
        <w:rPr>
          <w:rFonts w:ascii="Arial" w:hAnsi="Arial" w:cs="Arial"/>
          <w:noProof/>
          <w:sz w:val="24"/>
          <w:szCs w:val="24"/>
        </w:rPr>
        <w:t>Lubigi Drainage Channel</w:t>
      </w:r>
    </w:p>
    <w:p w:rsidR="005B1EA4" w:rsidRDefault="005B1EA4" w:rsidP="005B1EA4">
      <w:pPr>
        <w:pStyle w:val="ListParagraph"/>
        <w:numPr>
          <w:ilvl w:val="0"/>
          <w:numId w:val="18"/>
        </w:numPr>
        <w:spacing w:before="240"/>
        <w:ind w:right="-693"/>
        <w:jc w:val="both"/>
        <w:rPr>
          <w:rFonts w:ascii="Arial" w:hAnsi="Arial" w:cs="Arial"/>
          <w:noProof/>
          <w:sz w:val="24"/>
          <w:szCs w:val="24"/>
        </w:rPr>
      </w:pPr>
      <w:r>
        <w:rPr>
          <w:rFonts w:ascii="Arial" w:hAnsi="Arial" w:cs="Arial"/>
          <w:noProof/>
          <w:sz w:val="24"/>
          <w:szCs w:val="24"/>
        </w:rPr>
        <w:t>Nakamiro Channel</w:t>
      </w:r>
    </w:p>
    <w:p w:rsidR="005B1EA4" w:rsidRDefault="005B1EA4" w:rsidP="005B1EA4">
      <w:pPr>
        <w:pStyle w:val="ListParagraph"/>
        <w:numPr>
          <w:ilvl w:val="0"/>
          <w:numId w:val="18"/>
        </w:numPr>
        <w:spacing w:before="240"/>
        <w:ind w:right="-693"/>
        <w:jc w:val="both"/>
        <w:rPr>
          <w:rFonts w:ascii="Arial" w:hAnsi="Arial" w:cs="Arial"/>
          <w:noProof/>
          <w:sz w:val="24"/>
          <w:szCs w:val="24"/>
        </w:rPr>
      </w:pPr>
      <w:r>
        <w:rPr>
          <w:rFonts w:ascii="Arial" w:hAnsi="Arial" w:cs="Arial"/>
          <w:noProof/>
          <w:sz w:val="24"/>
          <w:szCs w:val="24"/>
        </w:rPr>
        <w:t>Nabulagala Channel</w:t>
      </w:r>
    </w:p>
    <w:p w:rsidR="005B1EA4" w:rsidRPr="005B1EA4" w:rsidRDefault="005B1EA4" w:rsidP="005B1EA4">
      <w:pPr>
        <w:pStyle w:val="ListParagraph"/>
        <w:numPr>
          <w:ilvl w:val="0"/>
          <w:numId w:val="18"/>
        </w:numPr>
        <w:spacing w:before="240"/>
        <w:ind w:right="-693"/>
        <w:jc w:val="both"/>
        <w:rPr>
          <w:rFonts w:ascii="Arial" w:hAnsi="Arial" w:cs="Arial"/>
          <w:noProof/>
          <w:sz w:val="24"/>
          <w:szCs w:val="24"/>
        </w:rPr>
      </w:pPr>
      <w:r>
        <w:rPr>
          <w:rFonts w:ascii="Arial" w:hAnsi="Arial" w:cs="Arial"/>
          <w:noProof/>
          <w:sz w:val="24"/>
          <w:szCs w:val="24"/>
        </w:rPr>
        <w:t>Kitamanyangamba</w:t>
      </w:r>
    </w:p>
    <w:p w:rsidR="001901F0" w:rsidRPr="00072E89" w:rsidRDefault="001901F0" w:rsidP="00072E89">
      <w:pPr>
        <w:spacing w:before="240"/>
        <w:ind w:left="-630" w:right="-693"/>
        <w:jc w:val="both"/>
        <w:rPr>
          <w:rFonts w:ascii="Arial" w:hAnsi="Arial" w:cs="Arial"/>
          <w:b/>
          <w:noProof/>
          <w:sz w:val="24"/>
          <w:szCs w:val="24"/>
        </w:rPr>
      </w:pPr>
      <w:r w:rsidRPr="00072E89">
        <w:rPr>
          <w:rFonts w:ascii="Arial" w:hAnsi="Arial" w:cs="Arial"/>
          <w:b/>
          <w:noProof/>
          <w:sz w:val="24"/>
          <w:szCs w:val="24"/>
        </w:rPr>
        <w:t>Gender, Community Development and Production</w:t>
      </w:r>
    </w:p>
    <w:p w:rsidR="001901F0" w:rsidRPr="00072E89" w:rsidRDefault="001901F0" w:rsidP="00072E89">
      <w:pPr>
        <w:spacing w:before="240"/>
        <w:ind w:left="-630" w:right="-693"/>
        <w:jc w:val="both"/>
        <w:rPr>
          <w:rFonts w:ascii="Arial" w:hAnsi="Arial" w:cs="Arial"/>
          <w:noProof/>
          <w:sz w:val="24"/>
          <w:szCs w:val="24"/>
        </w:rPr>
      </w:pPr>
      <w:r w:rsidRPr="00072E89">
        <w:rPr>
          <w:rFonts w:ascii="Arial" w:hAnsi="Arial" w:cs="Arial"/>
          <w:noProof/>
          <w:sz w:val="24"/>
          <w:szCs w:val="24"/>
        </w:rPr>
        <w:t xml:space="preserve">In a bid to empower and facilitate communities, particularly the vulnerable groups, to realize and harness their potential for purposeful and sustainable development, we embarcked on the contruction of Kasubi Market that will house over 1300 vendors. Construction of this market is 99.9% complete and will be Launched mid Feb. </w:t>
      </w:r>
    </w:p>
    <w:p w:rsidR="00072E89" w:rsidRDefault="001901F0" w:rsidP="00072E89">
      <w:pPr>
        <w:spacing w:before="240"/>
        <w:ind w:left="-630" w:right="-693"/>
        <w:jc w:val="both"/>
        <w:rPr>
          <w:rFonts w:ascii="Arial" w:hAnsi="Arial" w:cs="Arial"/>
          <w:noProof/>
          <w:sz w:val="24"/>
          <w:szCs w:val="24"/>
        </w:rPr>
      </w:pPr>
      <w:r w:rsidRPr="00072E89">
        <w:rPr>
          <w:rFonts w:ascii="Arial" w:hAnsi="Arial" w:cs="Arial"/>
          <w:noProof/>
          <w:sz w:val="24"/>
          <w:szCs w:val="24"/>
        </w:rPr>
        <w:t>We are also finalising the construction of Kitintale and Busega Markets which will add to the number of decent work spaces to empower vulnarable groups fro economic development</w:t>
      </w:r>
      <w:r w:rsidR="00072E89">
        <w:rPr>
          <w:rFonts w:ascii="Arial" w:hAnsi="Arial" w:cs="Arial"/>
          <w:noProof/>
          <w:sz w:val="24"/>
          <w:szCs w:val="24"/>
        </w:rPr>
        <w:t>.</w:t>
      </w:r>
    </w:p>
    <w:p w:rsidR="00072E89" w:rsidRDefault="00072E89" w:rsidP="00072E89">
      <w:pPr>
        <w:spacing w:before="240"/>
        <w:ind w:left="-630" w:right="-693"/>
        <w:jc w:val="both"/>
        <w:rPr>
          <w:rFonts w:ascii="Arial" w:hAnsi="Arial" w:cs="Arial"/>
          <w:noProof/>
          <w:sz w:val="24"/>
          <w:szCs w:val="24"/>
        </w:rPr>
      </w:pPr>
    </w:p>
    <w:p w:rsidR="005B1EA4" w:rsidRDefault="005B1EA4" w:rsidP="00072E89">
      <w:pPr>
        <w:spacing w:before="240"/>
        <w:ind w:left="-630" w:right="-693"/>
        <w:jc w:val="both"/>
        <w:rPr>
          <w:rFonts w:ascii="Arial" w:hAnsi="Arial" w:cs="Arial"/>
          <w:b/>
          <w:sz w:val="24"/>
          <w:szCs w:val="24"/>
        </w:rPr>
      </w:pPr>
    </w:p>
    <w:p w:rsidR="005B1EA4" w:rsidRDefault="005B1EA4" w:rsidP="00072E89">
      <w:pPr>
        <w:spacing w:before="240"/>
        <w:ind w:left="-630" w:right="-693"/>
        <w:jc w:val="both"/>
        <w:rPr>
          <w:rFonts w:ascii="Arial" w:hAnsi="Arial" w:cs="Arial"/>
          <w:b/>
          <w:sz w:val="24"/>
          <w:szCs w:val="24"/>
        </w:rPr>
      </w:pPr>
    </w:p>
    <w:p w:rsidR="001901F0" w:rsidRPr="00072E89" w:rsidRDefault="00072E89" w:rsidP="00072E89">
      <w:pPr>
        <w:spacing w:before="240"/>
        <w:ind w:left="-630" w:right="-693"/>
        <w:jc w:val="both"/>
        <w:rPr>
          <w:rFonts w:ascii="Arial" w:hAnsi="Arial" w:cs="Arial"/>
          <w:b/>
          <w:noProof/>
          <w:sz w:val="24"/>
          <w:szCs w:val="24"/>
        </w:rPr>
      </w:pPr>
      <w:r w:rsidRPr="00072E89">
        <w:rPr>
          <w:rFonts w:ascii="Arial" w:hAnsi="Arial" w:cs="Arial"/>
          <w:b/>
          <w:sz w:val="24"/>
          <w:szCs w:val="24"/>
        </w:rPr>
        <w:t>Directorate of Public Health and Environment activities earmarked for launching/ commissioning and/or handover.</w:t>
      </w:r>
    </w:p>
    <w:tbl>
      <w:tblPr>
        <w:tblStyle w:val="TableGrid"/>
        <w:tblW w:w="9810" w:type="dxa"/>
        <w:tblInd w:w="-635" w:type="dxa"/>
        <w:tblLook w:val="04A0" w:firstRow="1" w:lastRow="0" w:firstColumn="1" w:lastColumn="0" w:noHBand="0" w:noVBand="1"/>
      </w:tblPr>
      <w:tblGrid>
        <w:gridCol w:w="852"/>
        <w:gridCol w:w="8958"/>
      </w:tblGrid>
      <w:tr w:rsidR="00072E89" w:rsidRPr="008D350F" w:rsidTr="00072E89">
        <w:tc>
          <w:tcPr>
            <w:tcW w:w="852" w:type="dxa"/>
          </w:tcPr>
          <w:p w:rsidR="00072E89" w:rsidRPr="008D350F" w:rsidRDefault="00072E89" w:rsidP="007B0172">
            <w:pPr>
              <w:spacing w:line="360" w:lineRule="auto"/>
              <w:rPr>
                <w:rFonts w:cstheme="minorHAnsi"/>
                <w:b/>
                <w:sz w:val="28"/>
                <w:szCs w:val="28"/>
              </w:rPr>
            </w:pPr>
            <w:r w:rsidRPr="008D350F">
              <w:rPr>
                <w:rFonts w:cstheme="minorHAnsi"/>
                <w:b/>
                <w:sz w:val="28"/>
                <w:szCs w:val="28"/>
              </w:rPr>
              <w:t>NO.</w:t>
            </w:r>
          </w:p>
        </w:tc>
        <w:tc>
          <w:tcPr>
            <w:tcW w:w="8958" w:type="dxa"/>
          </w:tcPr>
          <w:p w:rsidR="00072E89" w:rsidRPr="008D350F" w:rsidRDefault="00072E89" w:rsidP="007B0172">
            <w:pPr>
              <w:spacing w:line="360" w:lineRule="auto"/>
              <w:rPr>
                <w:rFonts w:cstheme="minorHAnsi"/>
                <w:b/>
                <w:sz w:val="28"/>
                <w:szCs w:val="28"/>
              </w:rPr>
            </w:pPr>
            <w:r w:rsidRPr="008D350F">
              <w:rPr>
                <w:rFonts w:cstheme="minorHAnsi"/>
                <w:b/>
                <w:sz w:val="28"/>
                <w:szCs w:val="28"/>
              </w:rPr>
              <w:t>ACTIVITY</w:t>
            </w:r>
          </w:p>
        </w:tc>
      </w:tr>
      <w:tr w:rsidR="00072E89" w:rsidRPr="008D350F" w:rsidTr="00072E89">
        <w:tc>
          <w:tcPr>
            <w:tcW w:w="852" w:type="dxa"/>
          </w:tcPr>
          <w:p w:rsidR="00072E89" w:rsidRPr="008D350F" w:rsidRDefault="00072E89" w:rsidP="007B0172">
            <w:pPr>
              <w:spacing w:line="360" w:lineRule="auto"/>
              <w:rPr>
                <w:rFonts w:cstheme="minorHAnsi"/>
                <w:sz w:val="28"/>
                <w:szCs w:val="28"/>
              </w:rPr>
            </w:pPr>
            <w:r w:rsidRPr="008D350F">
              <w:rPr>
                <w:rFonts w:cstheme="minorHAnsi"/>
                <w:sz w:val="28"/>
                <w:szCs w:val="28"/>
              </w:rPr>
              <w:t>1.</w:t>
            </w:r>
          </w:p>
        </w:tc>
        <w:tc>
          <w:tcPr>
            <w:tcW w:w="8958" w:type="dxa"/>
          </w:tcPr>
          <w:p w:rsidR="00072E89" w:rsidRPr="008D350F" w:rsidRDefault="00072E89" w:rsidP="007B0172">
            <w:pPr>
              <w:spacing w:line="360" w:lineRule="auto"/>
              <w:rPr>
                <w:rFonts w:cstheme="minorHAnsi"/>
                <w:sz w:val="28"/>
                <w:szCs w:val="28"/>
              </w:rPr>
            </w:pPr>
            <w:r w:rsidRPr="008D350F">
              <w:rPr>
                <w:rFonts w:cstheme="minorHAnsi"/>
                <w:sz w:val="28"/>
                <w:szCs w:val="28"/>
              </w:rPr>
              <w:t>Kisenyi Neo-natal center – under G.O.U grant</w:t>
            </w:r>
          </w:p>
        </w:tc>
      </w:tr>
      <w:tr w:rsidR="00072E89" w:rsidRPr="008D350F" w:rsidTr="00072E89">
        <w:tc>
          <w:tcPr>
            <w:tcW w:w="852" w:type="dxa"/>
          </w:tcPr>
          <w:p w:rsidR="00072E89" w:rsidRPr="008D350F" w:rsidRDefault="00072E89" w:rsidP="007B0172">
            <w:pPr>
              <w:spacing w:line="360" w:lineRule="auto"/>
              <w:rPr>
                <w:rFonts w:cstheme="minorHAnsi"/>
                <w:sz w:val="28"/>
                <w:szCs w:val="28"/>
              </w:rPr>
            </w:pPr>
            <w:r w:rsidRPr="008D350F">
              <w:rPr>
                <w:rFonts w:cstheme="minorHAnsi"/>
                <w:sz w:val="28"/>
                <w:szCs w:val="28"/>
              </w:rPr>
              <w:t>2.</w:t>
            </w:r>
          </w:p>
        </w:tc>
        <w:tc>
          <w:tcPr>
            <w:tcW w:w="8958" w:type="dxa"/>
          </w:tcPr>
          <w:p w:rsidR="00072E89" w:rsidRPr="008D350F" w:rsidRDefault="00072E89" w:rsidP="007B0172">
            <w:pPr>
              <w:tabs>
                <w:tab w:val="left" w:pos="4110"/>
              </w:tabs>
              <w:spacing w:line="360" w:lineRule="auto"/>
              <w:rPr>
                <w:rFonts w:cstheme="minorHAnsi"/>
                <w:sz w:val="28"/>
                <w:szCs w:val="28"/>
              </w:rPr>
            </w:pPr>
            <w:r w:rsidRPr="008D350F">
              <w:rPr>
                <w:rFonts w:cstheme="minorHAnsi"/>
                <w:sz w:val="28"/>
                <w:szCs w:val="28"/>
              </w:rPr>
              <w:t>Kiswa Maternal unit (ground breaking)– under G.O.U grant</w:t>
            </w:r>
          </w:p>
        </w:tc>
      </w:tr>
      <w:tr w:rsidR="00072E89" w:rsidRPr="008D350F" w:rsidTr="00072E89">
        <w:tc>
          <w:tcPr>
            <w:tcW w:w="852" w:type="dxa"/>
          </w:tcPr>
          <w:p w:rsidR="00072E89" w:rsidRPr="008D350F" w:rsidRDefault="00072E89" w:rsidP="007B0172">
            <w:pPr>
              <w:spacing w:line="360" w:lineRule="auto"/>
              <w:rPr>
                <w:rFonts w:cstheme="minorHAnsi"/>
                <w:sz w:val="28"/>
                <w:szCs w:val="28"/>
              </w:rPr>
            </w:pPr>
            <w:r w:rsidRPr="008D350F">
              <w:rPr>
                <w:rFonts w:cstheme="minorHAnsi"/>
                <w:sz w:val="28"/>
                <w:szCs w:val="28"/>
              </w:rPr>
              <w:t>3.</w:t>
            </w:r>
          </w:p>
        </w:tc>
        <w:tc>
          <w:tcPr>
            <w:tcW w:w="8958" w:type="dxa"/>
          </w:tcPr>
          <w:p w:rsidR="00072E89" w:rsidRPr="008D350F" w:rsidRDefault="00072E89" w:rsidP="007B0172">
            <w:pPr>
              <w:spacing w:line="360" w:lineRule="auto"/>
              <w:rPr>
                <w:rFonts w:cstheme="minorHAnsi"/>
                <w:sz w:val="28"/>
                <w:szCs w:val="28"/>
              </w:rPr>
            </w:pPr>
            <w:r w:rsidRPr="008D350F">
              <w:rPr>
                <w:rFonts w:cstheme="minorHAnsi"/>
                <w:sz w:val="28"/>
                <w:szCs w:val="28"/>
              </w:rPr>
              <w:t>Integrated Outreach for service delivery in the community</w:t>
            </w:r>
          </w:p>
        </w:tc>
      </w:tr>
      <w:tr w:rsidR="00072E89" w:rsidRPr="008D350F" w:rsidTr="00072E89">
        <w:tc>
          <w:tcPr>
            <w:tcW w:w="852" w:type="dxa"/>
          </w:tcPr>
          <w:p w:rsidR="00072E89" w:rsidRPr="008D350F" w:rsidRDefault="00072E89" w:rsidP="007B0172">
            <w:pPr>
              <w:spacing w:line="360" w:lineRule="auto"/>
              <w:rPr>
                <w:rFonts w:cstheme="minorHAnsi"/>
                <w:sz w:val="28"/>
                <w:szCs w:val="28"/>
              </w:rPr>
            </w:pPr>
            <w:r w:rsidRPr="008D350F">
              <w:rPr>
                <w:rFonts w:cstheme="minorHAnsi"/>
                <w:sz w:val="28"/>
                <w:szCs w:val="28"/>
              </w:rPr>
              <w:t>4.</w:t>
            </w:r>
          </w:p>
        </w:tc>
        <w:tc>
          <w:tcPr>
            <w:tcW w:w="8958" w:type="dxa"/>
          </w:tcPr>
          <w:p w:rsidR="00072E89" w:rsidRPr="008D350F" w:rsidRDefault="00072E89" w:rsidP="007B0172">
            <w:pPr>
              <w:spacing w:line="360" w:lineRule="auto"/>
              <w:rPr>
                <w:rFonts w:cstheme="minorHAnsi"/>
                <w:sz w:val="28"/>
                <w:szCs w:val="28"/>
              </w:rPr>
            </w:pPr>
            <w:r w:rsidRPr="008D350F">
              <w:rPr>
                <w:rFonts w:cstheme="minorHAnsi"/>
                <w:sz w:val="28"/>
                <w:szCs w:val="28"/>
              </w:rPr>
              <w:t>Construction and renovation of public and community toilets:</w:t>
            </w:r>
          </w:p>
          <w:p w:rsidR="00072E89" w:rsidRPr="008D350F" w:rsidRDefault="00072E89" w:rsidP="00072E89">
            <w:pPr>
              <w:pStyle w:val="ListParagraph"/>
              <w:numPr>
                <w:ilvl w:val="0"/>
                <w:numId w:val="6"/>
              </w:numPr>
              <w:spacing w:line="360" w:lineRule="auto"/>
              <w:rPr>
                <w:rFonts w:cstheme="minorHAnsi"/>
                <w:sz w:val="28"/>
                <w:szCs w:val="28"/>
              </w:rPr>
            </w:pPr>
            <w:r w:rsidRPr="008D350F">
              <w:rPr>
                <w:rFonts w:cstheme="minorHAnsi"/>
                <w:sz w:val="28"/>
                <w:szCs w:val="28"/>
              </w:rPr>
              <w:t>14 public toilets – 4 toilets (CWIS project) and 10 toilets (LVWATSAN project)</w:t>
            </w:r>
          </w:p>
          <w:p w:rsidR="00072E89" w:rsidRPr="008D350F" w:rsidRDefault="00072E89" w:rsidP="00072E89">
            <w:pPr>
              <w:pStyle w:val="ListParagraph"/>
              <w:numPr>
                <w:ilvl w:val="0"/>
                <w:numId w:val="6"/>
              </w:numPr>
              <w:spacing w:line="360" w:lineRule="auto"/>
              <w:rPr>
                <w:rFonts w:cstheme="minorHAnsi"/>
                <w:sz w:val="28"/>
                <w:szCs w:val="28"/>
              </w:rPr>
            </w:pPr>
            <w:r w:rsidRPr="008D350F">
              <w:rPr>
                <w:rFonts w:cstheme="minorHAnsi"/>
                <w:sz w:val="28"/>
                <w:szCs w:val="28"/>
              </w:rPr>
              <w:t>10 community toilets – 2 toilets per division</w:t>
            </w:r>
          </w:p>
          <w:p w:rsidR="00072E89" w:rsidRPr="008D350F" w:rsidRDefault="00072E89" w:rsidP="00072E89">
            <w:pPr>
              <w:pStyle w:val="ListParagraph"/>
              <w:numPr>
                <w:ilvl w:val="0"/>
                <w:numId w:val="6"/>
              </w:numPr>
              <w:spacing w:line="360" w:lineRule="auto"/>
              <w:rPr>
                <w:rFonts w:cstheme="minorHAnsi"/>
                <w:sz w:val="28"/>
                <w:szCs w:val="28"/>
              </w:rPr>
            </w:pPr>
            <w:r w:rsidRPr="008D350F">
              <w:rPr>
                <w:rFonts w:cstheme="minorHAnsi"/>
                <w:sz w:val="28"/>
                <w:szCs w:val="28"/>
              </w:rPr>
              <w:t>WASH facilities (toilets and incinerators) in 16 schools – (Sanitation for millions, S4M project)</w:t>
            </w:r>
          </w:p>
        </w:tc>
      </w:tr>
      <w:tr w:rsidR="00072E89" w:rsidRPr="008D350F" w:rsidTr="00072E89">
        <w:tc>
          <w:tcPr>
            <w:tcW w:w="852" w:type="dxa"/>
          </w:tcPr>
          <w:p w:rsidR="00072E89" w:rsidRPr="008D350F" w:rsidRDefault="00072E89" w:rsidP="007B0172">
            <w:pPr>
              <w:spacing w:line="360" w:lineRule="auto"/>
              <w:rPr>
                <w:rFonts w:cstheme="minorHAnsi"/>
                <w:sz w:val="28"/>
                <w:szCs w:val="28"/>
              </w:rPr>
            </w:pPr>
            <w:r w:rsidRPr="008D350F">
              <w:rPr>
                <w:rFonts w:cstheme="minorHAnsi"/>
                <w:sz w:val="28"/>
                <w:szCs w:val="28"/>
              </w:rPr>
              <w:t xml:space="preserve">5. </w:t>
            </w:r>
          </w:p>
        </w:tc>
        <w:tc>
          <w:tcPr>
            <w:tcW w:w="8958" w:type="dxa"/>
          </w:tcPr>
          <w:p w:rsidR="00072E89" w:rsidRPr="008D350F" w:rsidRDefault="00072E89" w:rsidP="007B0172">
            <w:pPr>
              <w:spacing w:line="360" w:lineRule="auto"/>
              <w:rPr>
                <w:rFonts w:cstheme="minorHAnsi"/>
                <w:sz w:val="28"/>
                <w:szCs w:val="28"/>
              </w:rPr>
            </w:pPr>
            <w:r w:rsidRPr="008D350F">
              <w:rPr>
                <w:rFonts w:cstheme="minorHAnsi"/>
                <w:sz w:val="28"/>
                <w:szCs w:val="28"/>
              </w:rPr>
              <w:t>Investor’s conference for Integrated Solid waste Management</w:t>
            </w:r>
            <w:r>
              <w:rPr>
                <w:rFonts w:cstheme="minorHAnsi"/>
                <w:sz w:val="28"/>
                <w:szCs w:val="28"/>
              </w:rPr>
              <w:t xml:space="preserve"> PPP Project - Kiteezi landfill.</w:t>
            </w:r>
          </w:p>
        </w:tc>
      </w:tr>
      <w:tr w:rsidR="00072E89" w:rsidRPr="008D350F" w:rsidTr="00072E89">
        <w:tc>
          <w:tcPr>
            <w:tcW w:w="852" w:type="dxa"/>
          </w:tcPr>
          <w:p w:rsidR="00072E89" w:rsidRPr="008D350F" w:rsidRDefault="00072E89" w:rsidP="007B0172">
            <w:pPr>
              <w:spacing w:line="360" w:lineRule="auto"/>
              <w:rPr>
                <w:rFonts w:cstheme="minorHAnsi"/>
                <w:sz w:val="28"/>
                <w:szCs w:val="28"/>
              </w:rPr>
            </w:pPr>
            <w:r>
              <w:rPr>
                <w:rFonts w:cstheme="minorHAnsi"/>
                <w:sz w:val="28"/>
                <w:szCs w:val="28"/>
              </w:rPr>
              <w:t>6.</w:t>
            </w:r>
          </w:p>
        </w:tc>
        <w:tc>
          <w:tcPr>
            <w:tcW w:w="8958" w:type="dxa"/>
          </w:tcPr>
          <w:p w:rsidR="00072E89" w:rsidRPr="008D350F" w:rsidRDefault="00072E89" w:rsidP="007B0172">
            <w:pPr>
              <w:spacing w:line="360" w:lineRule="auto"/>
              <w:rPr>
                <w:rFonts w:cstheme="minorHAnsi"/>
                <w:sz w:val="28"/>
                <w:szCs w:val="28"/>
              </w:rPr>
            </w:pPr>
            <w:r>
              <w:rPr>
                <w:rFonts w:cstheme="minorHAnsi"/>
                <w:sz w:val="28"/>
                <w:szCs w:val="28"/>
              </w:rPr>
              <w:t>Stakeholders Engagement for the Solid Waste Management Concessioners</w:t>
            </w:r>
          </w:p>
        </w:tc>
      </w:tr>
    </w:tbl>
    <w:p w:rsidR="00072E89" w:rsidRDefault="00072E89" w:rsidP="00072E89"/>
    <w:p w:rsidR="00072E89" w:rsidRPr="00AE48AB" w:rsidRDefault="00072E89" w:rsidP="00072E89">
      <w:pPr>
        <w:spacing w:line="360" w:lineRule="auto"/>
        <w:rPr>
          <w:rFonts w:cstheme="minorHAnsi"/>
          <w:b/>
          <w:sz w:val="28"/>
          <w:szCs w:val="28"/>
          <w:u w:val="single"/>
        </w:rPr>
      </w:pPr>
      <w:r w:rsidRPr="00AE48AB">
        <w:rPr>
          <w:rFonts w:cstheme="minorHAnsi"/>
          <w:b/>
          <w:sz w:val="28"/>
          <w:szCs w:val="28"/>
          <w:u w:val="single"/>
        </w:rPr>
        <w:t>ACTIVITIES EARMARKED FOR LAUNCHING/COMMISSIONING AND/OR HANDOVER FROM OTHER DIRECTORATES</w:t>
      </w:r>
    </w:p>
    <w:tbl>
      <w:tblPr>
        <w:tblStyle w:val="TableGrid"/>
        <w:tblW w:w="9810" w:type="dxa"/>
        <w:tblInd w:w="-635" w:type="dxa"/>
        <w:tblLook w:val="04A0" w:firstRow="1" w:lastRow="0" w:firstColumn="1" w:lastColumn="0" w:noHBand="0" w:noVBand="1"/>
      </w:tblPr>
      <w:tblGrid>
        <w:gridCol w:w="852"/>
        <w:gridCol w:w="8958"/>
      </w:tblGrid>
      <w:tr w:rsidR="00072E89" w:rsidRPr="008D350F" w:rsidTr="00072E89">
        <w:tc>
          <w:tcPr>
            <w:tcW w:w="852" w:type="dxa"/>
          </w:tcPr>
          <w:p w:rsidR="00072E89" w:rsidRPr="008D350F" w:rsidRDefault="00072E89" w:rsidP="007B0172">
            <w:pPr>
              <w:spacing w:line="360" w:lineRule="auto"/>
              <w:rPr>
                <w:rFonts w:cstheme="minorHAnsi"/>
                <w:b/>
                <w:sz w:val="28"/>
                <w:szCs w:val="28"/>
              </w:rPr>
            </w:pPr>
            <w:r w:rsidRPr="008D350F">
              <w:rPr>
                <w:rFonts w:cstheme="minorHAnsi"/>
                <w:b/>
                <w:sz w:val="28"/>
                <w:szCs w:val="28"/>
              </w:rPr>
              <w:t>NO.</w:t>
            </w:r>
          </w:p>
        </w:tc>
        <w:tc>
          <w:tcPr>
            <w:tcW w:w="8958" w:type="dxa"/>
          </w:tcPr>
          <w:p w:rsidR="00072E89" w:rsidRPr="008D350F" w:rsidRDefault="00072E89" w:rsidP="007B0172">
            <w:pPr>
              <w:spacing w:line="360" w:lineRule="auto"/>
              <w:rPr>
                <w:rFonts w:cstheme="minorHAnsi"/>
                <w:b/>
                <w:sz w:val="28"/>
                <w:szCs w:val="28"/>
              </w:rPr>
            </w:pPr>
            <w:r w:rsidRPr="008D350F">
              <w:rPr>
                <w:rFonts w:cstheme="minorHAnsi"/>
                <w:b/>
                <w:sz w:val="28"/>
                <w:szCs w:val="28"/>
              </w:rPr>
              <w:t>ACTIVITY</w:t>
            </w:r>
          </w:p>
        </w:tc>
      </w:tr>
      <w:tr w:rsidR="00072E89" w:rsidRPr="008D350F" w:rsidTr="00072E89">
        <w:tc>
          <w:tcPr>
            <w:tcW w:w="852" w:type="dxa"/>
          </w:tcPr>
          <w:p w:rsidR="00072E89" w:rsidRPr="008D350F" w:rsidRDefault="00072E89" w:rsidP="007B0172">
            <w:pPr>
              <w:spacing w:line="360" w:lineRule="auto"/>
              <w:rPr>
                <w:rFonts w:cstheme="minorHAnsi"/>
                <w:sz w:val="28"/>
                <w:szCs w:val="28"/>
              </w:rPr>
            </w:pPr>
            <w:r>
              <w:rPr>
                <w:rFonts w:cstheme="minorHAnsi"/>
                <w:sz w:val="28"/>
                <w:szCs w:val="28"/>
              </w:rPr>
              <w:t>7</w:t>
            </w:r>
            <w:r w:rsidRPr="008D350F">
              <w:rPr>
                <w:rFonts w:cstheme="minorHAnsi"/>
                <w:sz w:val="28"/>
                <w:szCs w:val="28"/>
              </w:rPr>
              <w:t>.</w:t>
            </w:r>
          </w:p>
        </w:tc>
        <w:tc>
          <w:tcPr>
            <w:tcW w:w="8958" w:type="dxa"/>
          </w:tcPr>
          <w:p w:rsidR="00072E89" w:rsidRDefault="00072E89" w:rsidP="007B0172">
            <w:pPr>
              <w:spacing w:line="360" w:lineRule="auto"/>
              <w:rPr>
                <w:rFonts w:cstheme="minorHAnsi"/>
                <w:sz w:val="28"/>
                <w:szCs w:val="28"/>
              </w:rPr>
            </w:pPr>
            <w:r>
              <w:rPr>
                <w:rFonts w:cstheme="minorHAnsi"/>
                <w:sz w:val="28"/>
                <w:szCs w:val="28"/>
              </w:rPr>
              <w:t>KIIDP2</w:t>
            </w:r>
          </w:p>
          <w:p w:rsidR="00072E89" w:rsidRDefault="00072E89" w:rsidP="00072E89">
            <w:pPr>
              <w:pStyle w:val="ListParagraph"/>
              <w:numPr>
                <w:ilvl w:val="0"/>
                <w:numId w:val="8"/>
              </w:numPr>
              <w:spacing w:line="360" w:lineRule="auto"/>
              <w:rPr>
                <w:rFonts w:cstheme="minorHAnsi"/>
                <w:sz w:val="28"/>
                <w:szCs w:val="28"/>
              </w:rPr>
            </w:pPr>
            <w:r>
              <w:rPr>
                <w:rFonts w:cstheme="minorHAnsi"/>
                <w:sz w:val="28"/>
                <w:szCs w:val="28"/>
              </w:rPr>
              <w:t>Handover of Kasubi Market</w:t>
            </w:r>
          </w:p>
          <w:p w:rsidR="00072E89" w:rsidRDefault="00072E89" w:rsidP="00072E89">
            <w:pPr>
              <w:pStyle w:val="ListParagraph"/>
              <w:numPr>
                <w:ilvl w:val="0"/>
                <w:numId w:val="8"/>
              </w:numPr>
              <w:spacing w:line="360" w:lineRule="auto"/>
              <w:rPr>
                <w:rFonts w:cstheme="minorHAnsi"/>
                <w:sz w:val="28"/>
                <w:szCs w:val="28"/>
              </w:rPr>
            </w:pPr>
            <w:r>
              <w:rPr>
                <w:rFonts w:cstheme="minorHAnsi"/>
                <w:sz w:val="28"/>
                <w:szCs w:val="28"/>
              </w:rPr>
              <w:t>Site Handover for Kasubi Junction</w:t>
            </w:r>
          </w:p>
          <w:p w:rsidR="00072E89" w:rsidRDefault="00072E89" w:rsidP="00072E89">
            <w:pPr>
              <w:pStyle w:val="ListParagraph"/>
              <w:numPr>
                <w:ilvl w:val="0"/>
                <w:numId w:val="8"/>
              </w:numPr>
              <w:spacing w:line="360" w:lineRule="auto"/>
              <w:rPr>
                <w:rFonts w:cstheme="minorHAnsi"/>
                <w:sz w:val="28"/>
                <w:szCs w:val="28"/>
              </w:rPr>
            </w:pPr>
            <w:r>
              <w:rPr>
                <w:rFonts w:cstheme="minorHAnsi"/>
                <w:sz w:val="28"/>
                <w:szCs w:val="28"/>
              </w:rPr>
              <w:t>Site handover for Lubigi and Nakamiro Drainage Channels</w:t>
            </w:r>
          </w:p>
          <w:p w:rsidR="00072E89" w:rsidRDefault="00072E89" w:rsidP="00072E89">
            <w:pPr>
              <w:pStyle w:val="ListParagraph"/>
              <w:numPr>
                <w:ilvl w:val="0"/>
                <w:numId w:val="8"/>
              </w:numPr>
              <w:spacing w:line="360" w:lineRule="auto"/>
              <w:rPr>
                <w:rFonts w:cstheme="minorHAnsi"/>
                <w:sz w:val="28"/>
                <w:szCs w:val="28"/>
              </w:rPr>
            </w:pPr>
            <w:r>
              <w:rPr>
                <w:rFonts w:cstheme="minorHAnsi"/>
                <w:sz w:val="28"/>
                <w:szCs w:val="28"/>
              </w:rPr>
              <w:t>Launch of the CAM/CAMV Modules</w:t>
            </w:r>
          </w:p>
          <w:p w:rsidR="00072E89" w:rsidRPr="00AE48AB" w:rsidRDefault="00072E89" w:rsidP="00072E89">
            <w:pPr>
              <w:pStyle w:val="ListParagraph"/>
              <w:numPr>
                <w:ilvl w:val="0"/>
                <w:numId w:val="8"/>
              </w:numPr>
              <w:spacing w:line="360" w:lineRule="auto"/>
              <w:rPr>
                <w:rFonts w:cstheme="minorHAnsi"/>
                <w:sz w:val="28"/>
                <w:szCs w:val="28"/>
              </w:rPr>
            </w:pPr>
            <w:r>
              <w:rPr>
                <w:rFonts w:cstheme="minorHAnsi"/>
                <w:sz w:val="28"/>
                <w:szCs w:val="28"/>
              </w:rPr>
              <w:t>Handover of completed Batch 2 Roads &amp; Junctions.</w:t>
            </w:r>
          </w:p>
        </w:tc>
      </w:tr>
      <w:tr w:rsidR="00072E89" w:rsidRPr="008D350F" w:rsidTr="00072E89">
        <w:tc>
          <w:tcPr>
            <w:tcW w:w="852" w:type="dxa"/>
          </w:tcPr>
          <w:p w:rsidR="00072E89" w:rsidRPr="008D350F" w:rsidRDefault="00072E89" w:rsidP="007B0172">
            <w:pPr>
              <w:spacing w:line="360" w:lineRule="auto"/>
              <w:rPr>
                <w:rFonts w:cstheme="minorHAnsi"/>
                <w:sz w:val="28"/>
                <w:szCs w:val="28"/>
              </w:rPr>
            </w:pPr>
            <w:r>
              <w:rPr>
                <w:rFonts w:cstheme="minorHAnsi"/>
                <w:sz w:val="28"/>
                <w:szCs w:val="28"/>
              </w:rPr>
              <w:lastRenderedPageBreak/>
              <w:t>8</w:t>
            </w:r>
            <w:r w:rsidRPr="008D350F">
              <w:rPr>
                <w:rFonts w:cstheme="minorHAnsi"/>
                <w:sz w:val="28"/>
                <w:szCs w:val="28"/>
              </w:rPr>
              <w:t>.</w:t>
            </w:r>
          </w:p>
        </w:tc>
        <w:tc>
          <w:tcPr>
            <w:tcW w:w="8958" w:type="dxa"/>
          </w:tcPr>
          <w:p w:rsidR="00072E89" w:rsidRDefault="00072E89" w:rsidP="007B0172">
            <w:pPr>
              <w:spacing w:line="360" w:lineRule="auto"/>
              <w:rPr>
                <w:rFonts w:cstheme="minorHAnsi"/>
                <w:sz w:val="28"/>
                <w:szCs w:val="28"/>
              </w:rPr>
            </w:pPr>
            <w:r>
              <w:rPr>
                <w:rFonts w:cstheme="minorHAnsi"/>
                <w:sz w:val="28"/>
                <w:szCs w:val="28"/>
              </w:rPr>
              <w:t>Climate Change Project</w:t>
            </w:r>
          </w:p>
          <w:p w:rsidR="00072E89" w:rsidRDefault="00072E89" w:rsidP="00072E89">
            <w:pPr>
              <w:pStyle w:val="ListParagraph"/>
              <w:numPr>
                <w:ilvl w:val="0"/>
                <w:numId w:val="7"/>
              </w:numPr>
              <w:spacing w:line="360" w:lineRule="auto"/>
              <w:rPr>
                <w:rFonts w:cstheme="minorHAnsi"/>
                <w:sz w:val="28"/>
                <w:szCs w:val="28"/>
              </w:rPr>
            </w:pPr>
            <w:r>
              <w:rPr>
                <w:rFonts w:cstheme="minorHAnsi"/>
                <w:sz w:val="28"/>
                <w:szCs w:val="28"/>
              </w:rPr>
              <w:t>Air Quality Monitoring equipment –Next week (Tentative)</w:t>
            </w:r>
          </w:p>
          <w:p w:rsidR="00072E89" w:rsidRPr="008D350F" w:rsidRDefault="00072E89" w:rsidP="00072E89">
            <w:pPr>
              <w:pStyle w:val="ListParagraph"/>
              <w:numPr>
                <w:ilvl w:val="0"/>
                <w:numId w:val="7"/>
              </w:numPr>
              <w:spacing w:line="360" w:lineRule="auto"/>
              <w:rPr>
                <w:rFonts w:cstheme="minorHAnsi"/>
                <w:sz w:val="28"/>
                <w:szCs w:val="28"/>
              </w:rPr>
            </w:pPr>
            <w:r>
              <w:rPr>
                <w:rFonts w:cstheme="minorHAnsi"/>
                <w:sz w:val="28"/>
                <w:szCs w:val="28"/>
              </w:rPr>
              <w:t>Vermiculture at Kyanja Agricultural Centre</w:t>
            </w:r>
          </w:p>
        </w:tc>
      </w:tr>
      <w:tr w:rsidR="00072E89" w:rsidRPr="008D350F" w:rsidTr="00072E89">
        <w:tc>
          <w:tcPr>
            <w:tcW w:w="852" w:type="dxa"/>
          </w:tcPr>
          <w:p w:rsidR="00072E89" w:rsidRPr="008D350F" w:rsidRDefault="00072E89" w:rsidP="007B0172">
            <w:pPr>
              <w:spacing w:line="360" w:lineRule="auto"/>
              <w:rPr>
                <w:rFonts w:cstheme="minorHAnsi"/>
                <w:sz w:val="28"/>
                <w:szCs w:val="28"/>
              </w:rPr>
            </w:pPr>
            <w:r>
              <w:rPr>
                <w:rFonts w:cstheme="minorHAnsi"/>
                <w:sz w:val="28"/>
                <w:szCs w:val="28"/>
              </w:rPr>
              <w:t>9</w:t>
            </w:r>
            <w:r w:rsidRPr="008D350F">
              <w:rPr>
                <w:rFonts w:cstheme="minorHAnsi"/>
                <w:sz w:val="28"/>
                <w:szCs w:val="28"/>
              </w:rPr>
              <w:t>.</w:t>
            </w:r>
          </w:p>
        </w:tc>
        <w:tc>
          <w:tcPr>
            <w:tcW w:w="8958" w:type="dxa"/>
          </w:tcPr>
          <w:p w:rsidR="00072E89" w:rsidRDefault="00072E89" w:rsidP="007B0172">
            <w:pPr>
              <w:spacing w:line="360" w:lineRule="auto"/>
              <w:rPr>
                <w:rFonts w:cstheme="minorHAnsi"/>
                <w:sz w:val="28"/>
                <w:szCs w:val="28"/>
              </w:rPr>
            </w:pPr>
            <w:r>
              <w:rPr>
                <w:rFonts w:cstheme="minorHAnsi"/>
                <w:sz w:val="28"/>
                <w:szCs w:val="28"/>
              </w:rPr>
              <w:t>Directorate of Engineering</w:t>
            </w:r>
          </w:p>
          <w:p w:rsidR="00072E89" w:rsidRDefault="00072E89" w:rsidP="00072E89">
            <w:pPr>
              <w:pStyle w:val="ListParagraph"/>
              <w:numPr>
                <w:ilvl w:val="0"/>
                <w:numId w:val="9"/>
              </w:numPr>
              <w:spacing w:line="360" w:lineRule="auto"/>
              <w:rPr>
                <w:rFonts w:cstheme="minorHAnsi"/>
                <w:sz w:val="28"/>
                <w:szCs w:val="28"/>
              </w:rPr>
            </w:pPr>
            <w:r>
              <w:rPr>
                <w:rFonts w:cstheme="minorHAnsi"/>
                <w:sz w:val="28"/>
                <w:szCs w:val="28"/>
              </w:rPr>
              <w:t>NMT at Completion</w:t>
            </w:r>
          </w:p>
          <w:p w:rsidR="005B1EA4" w:rsidRDefault="005B1EA4" w:rsidP="00072E89">
            <w:pPr>
              <w:pStyle w:val="ListParagraph"/>
              <w:numPr>
                <w:ilvl w:val="0"/>
                <w:numId w:val="9"/>
              </w:numPr>
              <w:spacing w:line="360" w:lineRule="auto"/>
              <w:rPr>
                <w:rFonts w:cstheme="minorHAnsi"/>
                <w:sz w:val="28"/>
                <w:szCs w:val="28"/>
              </w:rPr>
            </w:pPr>
            <w:r>
              <w:rPr>
                <w:rFonts w:cstheme="minorHAnsi"/>
                <w:sz w:val="28"/>
                <w:szCs w:val="28"/>
              </w:rPr>
              <w:t>Launching 30 junctions</w:t>
            </w:r>
          </w:p>
          <w:p w:rsidR="005B1EA4" w:rsidRPr="00AE48AB" w:rsidRDefault="005B1EA4" w:rsidP="00072E89">
            <w:pPr>
              <w:pStyle w:val="ListParagraph"/>
              <w:numPr>
                <w:ilvl w:val="0"/>
                <w:numId w:val="9"/>
              </w:numPr>
              <w:spacing w:line="360" w:lineRule="auto"/>
              <w:rPr>
                <w:rFonts w:cstheme="minorHAnsi"/>
                <w:sz w:val="28"/>
                <w:szCs w:val="28"/>
              </w:rPr>
            </w:pPr>
            <w:r>
              <w:rPr>
                <w:rFonts w:cstheme="minorHAnsi"/>
                <w:sz w:val="28"/>
                <w:szCs w:val="28"/>
              </w:rPr>
              <w:t>Traffic Control Center</w:t>
            </w:r>
          </w:p>
        </w:tc>
      </w:tr>
      <w:tr w:rsidR="00072E89" w:rsidRPr="008D350F" w:rsidTr="00072E89">
        <w:tc>
          <w:tcPr>
            <w:tcW w:w="852" w:type="dxa"/>
          </w:tcPr>
          <w:p w:rsidR="00072E89" w:rsidRPr="008D350F" w:rsidRDefault="00072E89" w:rsidP="007B0172">
            <w:pPr>
              <w:spacing w:line="360" w:lineRule="auto"/>
              <w:rPr>
                <w:rFonts w:cstheme="minorHAnsi"/>
                <w:sz w:val="28"/>
                <w:szCs w:val="28"/>
              </w:rPr>
            </w:pPr>
            <w:r>
              <w:rPr>
                <w:rFonts w:cstheme="minorHAnsi"/>
                <w:sz w:val="28"/>
                <w:szCs w:val="28"/>
              </w:rPr>
              <w:t>10</w:t>
            </w:r>
            <w:r w:rsidRPr="008D350F">
              <w:rPr>
                <w:rFonts w:cstheme="minorHAnsi"/>
                <w:sz w:val="28"/>
                <w:szCs w:val="28"/>
              </w:rPr>
              <w:t>.</w:t>
            </w:r>
          </w:p>
        </w:tc>
        <w:tc>
          <w:tcPr>
            <w:tcW w:w="8958" w:type="dxa"/>
          </w:tcPr>
          <w:p w:rsidR="00072E89" w:rsidRDefault="00072E89" w:rsidP="007B0172">
            <w:pPr>
              <w:spacing w:line="360" w:lineRule="auto"/>
              <w:rPr>
                <w:rFonts w:cstheme="minorHAnsi"/>
                <w:sz w:val="28"/>
                <w:szCs w:val="28"/>
              </w:rPr>
            </w:pPr>
            <w:r>
              <w:rPr>
                <w:rFonts w:cstheme="minorHAnsi"/>
                <w:sz w:val="28"/>
                <w:szCs w:val="28"/>
              </w:rPr>
              <w:t>Directorate of Gender, Community Services and Production</w:t>
            </w:r>
          </w:p>
          <w:p w:rsidR="00072E89" w:rsidRDefault="00072E89" w:rsidP="00072E89">
            <w:pPr>
              <w:pStyle w:val="ListParagraph"/>
              <w:numPr>
                <w:ilvl w:val="0"/>
                <w:numId w:val="10"/>
              </w:numPr>
              <w:spacing w:line="360" w:lineRule="auto"/>
              <w:rPr>
                <w:rFonts w:cstheme="minorHAnsi"/>
                <w:sz w:val="28"/>
                <w:szCs w:val="28"/>
              </w:rPr>
            </w:pPr>
            <w:r>
              <w:rPr>
                <w:rFonts w:cstheme="minorHAnsi"/>
                <w:sz w:val="28"/>
                <w:szCs w:val="28"/>
              </w:rPr>
              <w:t>Launch of Busega market</w:t>
            </w:r>
          </w:p>
          <w:p w:rsidR="00072E89" w:rsidRPr="002B599F" w:rsidRDefault="00072E89" w:rsidP="00072E89">
            <w:pPr>
              <w:pStyle w:val="ListParagraph"/>
              <w:numPr>
                <w:ilvl w:val="0"/>
                <w:numId w:val="10"/>
              </w:numPr>
              <w:spacing w:line="360" w:lineRule="auto"/>
              <w:rPr>
                <w:rFonts w:cstheme="minorHAnsi"/>
                <w:b/>
                <w:i/>
                <w:sz w:val="28"/>
                <w:szCs w:val="28"/>
              </w:rPr>
            </w:pPr>
            <w:r>
              <w:rPr>
                <w:rFonts w:cstheme="minorHAnsi"/>
                <w:sz w:val="28"/>
                <w:szCs w:val="28"/>
              </w:rPr>
              <w:t>Launch of Kitintale market</w:t>
            </w:r>
          </w:p>
        </w:tc>
      </w:tr>
    </w:tbl>
    <w:p w:rsidR="00072E89" w:rsidRDefault="00072E89" w:rsidP="00072E89"/>
    <w:p w:rsidR="001901F0" w:rsidRPr="00072E89" w:rsidRDefault="001901F0" w:rsidP="00072E89">
      <w:pPr>
        <w:ind w:left="-630" w:right="-693"/>
        <w:rPr>
          <w:rFonts w:ascii="Arial" w:hAnsi="Arial" w:cs="Arial"/>
          <w:sz w:val="24"/>
          <w:szCs w:val="24"/>
        </w:rPr>
      </w:pPr>
    </w:p>
    <w:p w:rsidR="00072E89" w:rsidRPr="00072E89" w:rsidRDefault="00072E89" w:rsidP="00072E89">
      <w:pPr>
        <w:spacing w:after="0" w:line="240" w:lineRule="auto"/>
        <w:ind w:left="-630" w:right="-693"/>
        <w:rPr>
          <w:rFonts w:ascii="Arial" w:eastAsia="Batang" w:hAnsi="Arial" w:cs="Arial"/>
          <w:b/>
          <w:sz w:val="24"/>
          <w:szCs w:val="24"/>
          <w:lang w:val="en-GB"/>
        </w:rPr>
      </w:pPr>
      <w:r w:rsidRPr="00072E89">
        <w:rPr>
          <w:rFonts w:ascii="Arial" w:eastAsia="Batang" w:hAnsi="Arial" w:cs="Arial"/>
          <w:b/>
          <w:sz w:val="24"/>
          <w:szCs w:val="24"/>
          <w:lang w:val="en-GB"/>
        </w:rPr>
        <w:t>Redesign of Namirembe Road and Luwum Street into</w:t>
      </w:r>
      <w:r>
        <w:rPr>
          <w:rFonts w:ascii="Arial" w:eastAsia="Batang" w:hAnsi="Arial" w:cs="Arial"/>
          <w:b/>
          <w:sz w:val="24"/>
          <w:szCs w:val="24"/>
          <w:lang w:val="en-GB"/>
        </w:rPr>
        <w:t xml:space="preserve"> - Non-Motorised Transport</w:t>
      </w:r>
    </w:p>
    <w:p w:rsidR="005B1EA4" w:rsidRPr="005B1EA4" w:rsidRDefault="005B1EA4" w:rsidP="005B1EA4">
      <w:pPr>
        <w:pStyle w:val="Default"/>
        <w:spacing w:line="276" w:lineRule="auto"/>
        <w:ind w:left="-90" w:right="-603"/>
        <w:jc w:val="both"/>
        <w:rPr>
          <w:rFonts w:ascii="Arial" w:eastAsia="Batang" w:hAnsi="Arial" w:cs="Arial"/>
          <w:lang w:val="en-GB"/>
        </w:rPr>
      </w:pPr>
      <w:r w:rsidRPr="005B1EA4">
        <w:rPr>
          <w:rFonts w:ascii="Arial" w:eastAsia="Batang" w:hAnsi="Arial" w:cs="Arial"/>
          <w:lang w:val="en-GB"/>
        </w:rPr>
        <w:t>This stretch starts from Entebbe Road through Luwum street down to Namirembe road, up to Bakuli Junction.</w:t>
      </w:r>
    </w:p>
    <w:p w:rsidR="005B1EA4" w:rsidRPr="005B1EA4" w:rsidRDefault="005B1EA4" w:rsidP="005B1EA4">
      <w:pPr>
        <w:pStyle w:val="Default"/>
        <w:spacing w:line="276" w:lineRule="auto"/>
        <w:ind w:left="-90" w:right="-603"/>
        <w:jc w:val="both"/>
        <w:rPr>
          <w:rFonts w:ascii="Arial" w:eastAsia="Batang" w:hAnsi="Arial" w:cs="Arial"/>
          <w:lang w:val="en-GB"/>
        </w:rPr>
      </w:pPr>
    </w:p>
    <w:p w:rsidR="005B1EA4" w:rsidRPr="005B1EA4" w:rsidRDefault="005B1EA4" w:rsidP="005B1EA4">
      <w:pPr>
        <w:pStyle w:val="Default"/>
        <w:spacing w:line="276" w:lineRule="auto"/>
        <w:ind w:left="-90" w:right="-603"/>
        <w:jc w:val="both"/>
        <w:rPr>
          <w:rFonts w:ascii="Arial" w:eastAsia="Batang" w:hAnsi="Arial" w:cs="Arial"/>
          <w:lang w:val="en-GB"/>
        </w:rPr>
      </w:pPr>
      <w:r w:rsidRPr="005B1EA4">
        <w:rPr>
          <w:rFonts w:ascii="Arial" w:eastAsia="Batang" w:hAnsi="Arial" w:cs="Arial"/>
          <w:lang w:val="en-GB"/>
        </w:rPr>
        <w:t xml:space="preserve">Amidst bustling businesses, people shopping, taxi touts calling out to passengers, to hundreds of Boda Bodas carrying or seeking passengers, this makes shopping very unsafe and unpleasant in the Central Business District of Kampala.  As a result, businesses miss potential customers, as many opt not to shop in this unpleasant environment. </w:t>
      </w:r>
    </w:p>
    <w:p w:rsidR="005B1EA4" w:rsidRPr="005B1EA4" w:rsidRDefault="005B1EA4" w:rsidP="005B1EA4">
      <w:pPr>
        <w:pStyle w:val="Default"/>
        <w:spacing w:line="276" w:lineRule="auto"/>
        <w:ind w:left="-90" w:right="-603"/>
        <w:jc w:val="both"/>
        <w:rPr>
          <w:rFonts w:ascii="Arial" w:eastAsia="Batang" w:hAnsi="Arial" w:cs="Arial"/>
          <w:strike/>
          <w:lang w:val="en-GB"/>
        </w:rPr>
      </w:pPr>
    </w:p>
    <w:p w:rsidR="005B1EA4" w:rsidRPr="005B1EA4" w:rsidRDefault="005B1EA4" w:rsidP="005B1EA4">
      <w:pPr>
        <w:pStyle w:val="Default"/>
        <w:spacing w:line="276" w:lineRule="auto"/>
        <w:ind w:left="-90" w:right="-603"/>
        <w:jc w:val="both"/>
        <w:rPr>
          <w:rFonts w:ascii="Arial" w:eastAsia="Batang" w:hAnsi="Arial" w:cs="Arial"/>
          <w:lang w:val="en-GB"/>
        </w:rPr>
      </w:pPr>
      <w:r w:rsidRPr="005B1EA4">
        <w:rPr>
          <w:rFonts w:ascii="Arial" w:eastAsia="Batang" w:hAnsi="Arial" w:cs="Arial"/>
          <w:lang w:val="en-GB"/>
        </w:rPr>
        <w:t xml:space="preserve">Because of this challenge, KCCA has redesigned Namirembe Road and Luwum Street in 2018 to create a conducive shopping environment in order to promote business. By March 2020, residents of Kampala will enjoy shopping without worrying about speeding bodas and taxis.  And we are certain businesses will record high sales with more people shopping.  </w:t>
      </w:r>
    </w:p>
    <w:p w:rsidR="005B1EA4" w:rsidRPr="005B1EA4" w:rsidRDefault="005B1EA4" w:rsidP="005B1EA4">
      <w:pPr>
        <w:pStyle w:val="Default"/>
        <w:spacing w:line="276" w:lineRule="auto"/>
        <w:ind w:left="-90" w:right="-603"/>
        <w:jc w:val="both"/>
        <w:rPr>
          <w:rFonts w:ascii="Arial" w:eastAsia="Batang" w:hAnsi="Arial" w:cs="Arial"/>
          <w:lang w:val="en-GB"/>
        </w:rPr>
      </w:pPr>
    </w:p>
    <w:p w:rsidR="005B1EA4" w:rsidRPr="005B1EA4" w:rsidRDefault="005B1EA4" w:rsidP="005B1EA4">
      <w:pPr>
        <w:pStyle w:val="Default"/>
        <w:spacing w:line="276" w:lineRule="auto"/>
        <w:ind w:left="-90" w:right="-603"/>
        <w:jc w:val="both"/>
        <w:rPr>
          <w:rFonts w:ascii="Arial" w:eastAsia="Batang" w:hAnsi="Arial" w:cs="Arial"/>
          <w:lang w:val="en-GB"/>
        </w:rPr>
      </w:pPr>
      <w:r w:rsidRPr="005B1EA4">
        <w:rPr>
          <w:rFonts w:ascii="Arial" w:eastAsia="Batang" w:hAnsi="Arial" w:cs="Arial"/>
          <w:b/>
          <w:lang w:val="en-GB"/>
        </w:rPr>
        <w:t xml:space="preserve">For example, </w:t>
      </w:r>
      <w:r w:rsidRPr="005B1EA4">
        <w:rPr>
          <w:rFonts w:ascii="Arial" w:eastAsia="Batang" w:hAnsi="Arial" w:cs="Arial"/>
          <w:lang w:val="en-GB"/>
        </w:rPr>
        <w:t xml:space="preserve">part of the business district </w:t>
      </w:r>
      <w:r w:rsidRPr="005B1EA4">
        <w:rPr>
          <w:rFonts w:ascii="Arial" w:eastAsia="Batang" w:hAnsi="Arial" w:cs="Arial"/>
          <w:b/>
          <w:lang w:val="en-GB"/>
        </w:rPr>
        <w:t>in Jerusalem, Israel</w:t>
      </w:r>
      <w:r w:rsidRPr="005B1EA4">
        <w:rPr>
          <w:rFonts w:ascii="Arial" w:eastAsia="Batang" w:hAnsi="Arial" w:cs="Arial"/>
          <w:lang w:val="en-GB"/>
        </w:rPr>
        <w:t xml:space="preserve"> was redesigned to only be accessible by light rail in 2011. No cars were allowed in this area. The number of shoppers increased because it was more accessible, and the shopping experience was pleasant. Business owners, who had earlier objected this concept during the construction phase, realized unmatched profits and now are big supporters of pedestrian shopping streets. </w:t>
      </w:r>
    </w:p>
    <w:p w:rsidR="005B1EA4" w:rsidRPr="005B1EA4" w:rsidRDefault="005B1EA4" w:rsidP="005B1EA4">
      <w:pPr>
        <w:pStyle w:val="Default"/>
        <w:spacing w:line="276" w:lineRule="auto"/>
        <w:ind w:left="-90" w:right="-603"/>
        <w:jc w:val="both"/>
        <w:rPr>
          <w:rFonts w:ascii="Arial" w:eastAsia="Batang" w:hAnsi="Arial" w:cs="Arial"/>
          <w:lang w:val="en-GB"/>
        </w:rPr>
      </w:pPr>
      <w:r w:rsidRPr="005B1EA4">
        <w:rPr>
          <w:rFonts w:ascii="Arial" w:eastAsia="Batang" w:hAnsi="Arial" w:cs="Arial"/>
          <w:lang w:val="en-GB"/>
        </w:rPr>
        <w:t>Today, Kampala city is experiencing a similar situation: -</w:t>
      </w:r>
    </w:p>
    <w:p w:rsidR="005B1EA4" w:rsidRPr="005B1EA4" w:rsidRDefault="005B1EA4" w:rsidP="005B1EA4">
      <w:pPr>
        <w:pStyle w:val="Default"/>
        <w:numPr>
          <w:ilvl w:val="0"/>
          <w:numId w:val="13"/>
        </w:numPr>
        <w:spacing w:line="276" w:lineRule="auto"/>
        <w:ind w:left="-90" w:right="-603"/>
        <w:jc w:val="both"/>
        <w:rPr>
          <w:rFonts w:ascii="Arial" w:eastAsia="Batang" w:hAnsi="Arial" w:cs="Arial"/>
          <w:lang w:val="en-GB"/>
        </w:rPr>
      </w:pPr>
      <w:r w:rsidRPr="005B1EA4">
        <w:rPr>
          <w:rFonts w:ascii="Arial" w:eastAsia="Batang" w:hAnsi="Arial" w:cs="Arial"/>
          <w:lang w:val="en-GB"/>
        </w:rPr>
        <w:lastRenderedPageBreak/>
        <w:t xml:space="preserve">KCCA is dedicating more space to pedestrians and bicycles from Entebbe road to Bakuli Junction. This is to promote the safety of shoppers from reckless bodas, cars and taxis. </w:t>
      </w:r>
    </w:p>
    <w:p w:rsidR="005B1EA4" w:rsidRPr="005B1EA4" w:rsidRDefault="005B1EA4" w:rsidP="005B1EA4">
      <w:pPr>
        <w:pStyle w:val="ListParagraph"/>
        <w:numPr>
          <w:ilvl w:val="0"/>
          <w:numId w:val="13"/>
        </w:numPr>
        <w:spacing w:after="160" w:line="256" w:lineRule="auto"/>
        <w:ind w:left="-90" w:right="-603"/>
        <w:rPr>
          <w:rFonts w:ascii="Arial" w:eastAsia="Batang" w:hAnsi="Arial" w:cs="Arial"/>
          <w:bCs/>
          <w:color w:val="000000"/>
          <w:sz w:val="24"/>
          <w:szCs w:val="24"/>
          <w:u w:color="000000"/>
        </w:rPr>
      </w:pPr>
      <w:r w:rsidRPr="005B1EA4">
        <w:rPr>
          <w:rFonts w:ascii="Arial" w:eastAsia="Batang" w:hAnsi="Arial" w:cs="Arial"/>
          <w:bCs/>
          <w:color w:val="000000"/>
          <w:sz w:val="24"/>
          <w:szCs w:val="24"/>
          <w:u w:color="000000"/>
        </w:rPr>
        <w:t xml:space="preserve">Construction work for the 2 kilometre Non-motorized transport Corridor started in April 2018 and is due be completed by March 2020. It was financed by the Government of Uganda at about 4 billion Shillings. </w:t>
      </w:r>
    </w:p>
    <w:p w:rsidR="005B1EA4" w:rsidRPr="005B1EA4" w:rsidRDefault="005B1EA4" w:rsidP="005B1EA4">
      <w:pPr>
        <w:pStyle w:val="ListParagraph"/>
        <w:numPr>
          <w:ilvl w:val="0"/>
          <w:numId w:val="13"/>
        </w:numPr>
        <w:spacing w:after="160" w:line="256" w:lineRule="auto"/>
        <w:ind w:left="-90" w:right="-603"/>
        <w:rPr>
          <w:rFonts w:ascii="Arial" w:eastAsia="Batang" w:hAnsi="Arial" w:cs="Arial"/>
          <w:bCs/>
          <w:color w:val="000000"/>
          <w:sz w:val="24"/>
          <w:szCs w:val="24"/>
          <w:u w:color="000000"/>
        </w:rPr>
      </w:pPr>
      <w:r w:rsidRPr="005B1EA4">
        <w:rPr>
          <w:rFonts w:ascii="Arial" w:eastAsia="Batang" w:hAnsi="Arial" w:cs="Arial"/>
          <w:bCs/>
          <w:color w:val="000000"/>
          <w:sz w:val="24"/>
          <w:szCs w:val="24"/>
          <w:u w:color="000000"/>
        </w:rPr>
        <w:t>KCCA also received support for the design of the non-motorized transport corridor in 2011 to 2013 from United Nations Environment Programme (UNEP), The United Nations Human Settlements Programme (UN- Habitat), and Gouddapel Coffeng of Netherlands.</w:t>
      </w:r>
    </w:p>
    <w:p w:rsidR="005B1EA4" w:rsidRPr="005B1EA4" w:rsidRDefault="005B1EA4" w:rsidP="005B1EA4">
      <w:pPr>
        <w:pStyle w:val="ListParagraph"/>
        <w:ind w:left="-90" w:right="-603"/>
        <w:rPr>
          <w:rFonts w:ascii="Arial" w:eastAsia="Batang" w:hAnsi="Arial" w:cs="Arial"/>
          <w:b/>
          <w:bCs/>
          <w:color w:val="000000"/>
          <w:sz w:val="24"/>
          <w:szCs w:val="24"/>
          <w:u w:color="000000"/>
        </w:rPr>
      </w:pPr>
      <w:r w:rsidRPr="005B1EA4">
        <w:rPr>
          <w:rFonts w:ascii="Arial" w:eastAsia="Batang" w:hAnsi="Arial" w:cs="Arial"/>
          <w:b/>
          <w:bCs/>
          <w:color w:val="000000"/>
          <w:sz w:val="24"/>
          <w:szCs w:val="24"/>
          <w:u w:color="000000"/>
        </w:rPr>
        <w:t>THE CONCERNS ARE AS FOLLOWS</w:t>
      </w:r>
    </w:p>
    <w:p w:rsidR="005B1EA4" w:rsidRPr="005B1EA4" w:rsidRDefault="005B1EA4" w:rsidP="005B1EA4">
      <w:pPr>
        <w:pStyle w:val="ListParagraph"/>
        <w:ind w:left="-90" w:right="-603"/>
        <w:rPr>
          <w:rFonts w:ascii="Arial" w:eastAsia="Batang" w:hAnsi="Arial" w:cs="Arial"/>
          <w:bCs/>
          <w:color w:val="000000"/>
          <w:sz w:val="24"/>
          <w:szCs w:val="24"/>
          <w:u w:color="000000"/>
        </w:rPr>
      </w:pPr>
      <w:r w:rsidRPr="005B1EA4">
        <w:rPr>
          <w:rFonts w:ascii="Arial" w:eastAsia="Batang" w:hAnsi="Arial" w:cs="Arial"/>
          <w:bCs/>
          <w:color w:val="000000"/>
          <w:sz w:val="24"/>
          <w:szCs w:val="24"/>
          <w:u w:color="000000"/>
        </w:rPr>
        <w:t xml:space="preserve">Although KCCA has consulted and involved the business community along the route in collaboration with KACITA - a business support association that facilitates trade and brings together the business community: - </w:t>
      </w:r>
    </w:p>
    <w:p w:rsidR="005B1EA4" w:rsidRPr="005B1EA4" w:rsidRDefault="005B1EA4" w:rsidP="005B1EA4">
      <w:pPr>
        <w:pStyle w:val="Default"/>
        <w:numPr>
          <w:ilvl w:val="0"/>
          <w:numId w:val="15"/>
        </w:numPr>
        <w:spacing w:line="276" w:lineRule="auto"/>
        <w:ind w:left="-90" w:right="-603"/>
        <w:jc w:val="both"/>
        <w:rPr>
          <w:rFonts w:ascii="Arial" w:eastAsia="Batang" w:hAnsi="Arial" w:cs="Arial"/>
          <w:lang w:val="en-GB"/>
        </w:rPr>
      </w:pPr>
      <w:r w:rsidRPr="005B1EA4">
        <w:rPr>
          <w:rFonts w:ascii="Arial" w:eastAsia="Batang" w:hAnsi="Arial" w:cs="Arial"/>
          <w:lang w:val="en-GB"/>
        </w:rPr>
        <w:t>There is little knowledge among the business community about the benefits of non-motorized shopping areas.</w:t>
      </w:r>
    </w:p>
    <w:p w:rsidR="005B1EA4" w:rsidRPr="005B1EA4" w:rsidRDefault="005B1EA4" w:rsidP="005B1EA4">
      <w:pPr>
        <w:pStyle w:val="Default"/>
        <w:numPr>
          <w:ilvl w:val="0"/>
          <w:numId w:val="15"/>
        </w:numPr>
        <w:spacing w:line="276" w:lineRule="auto"/>
        <w:ind w:left="-90" w:right="-603"/>
        <w:jc w:val="both"/>
        <w:rPr>
          <w:rFonts w:ascii="Arial" w:eastAsia="Batang" w:hAnsi="Arial" w:cs="Arial"/>
          <w:lang w:val="en-GB"/>
        </w:rPr>
      </w:pPr>
      <w:r w:rsidRPr="005B1EA4">
        <w:rPr>
          <w:rFonts w:ascii="Arial" w:eastAsia="Batang" w:hAnsi="Arial" w:cs="Arial"/>
          <w:lang w:val="en-GB"/>
        </w:rPr>
        <w:t>There is fear of interference with business operations and reduction in customers.</w:t>
      </w:r>
    </w:p>
    <w:p w:rsidR="005B1EA4" w:rsidRPr="005B1EA4" w:rsidRDefault="005B1EA4" w:rsidP="005B1EA4">
      <w:pPr>
        <w:pStyle w:val="Default"/>
        <w:numPr>
          <w:ilvl w:val="0"/>
          <w:numId w:val="15"/>
        </w:numPr>
        <w:spacing w:line="276" w:lineRule="auto"/>
        <w:ind w:left="-90" w:right="-603"/>
        <w:jc w:val="both"/>
        <w:rPr>
          <w:rFonts w:ascii="Arial" w:eastAsia="Batang" w:hAnsi="Arial" w:cs="Arial"/>
          <w:lang w:val="en-GB"/>
        </w:rPr>
      </w:pPr>
      <w:r w:rsidRPr="005B1EA4">
        <w:rPr>
          <w:rFonts w:ascii="Arial" w:eastAsia="Batang" w:hAnsi="Arial" w:cs="Arial"/>
          <w:lang w:val="en-GB"/>
        </w:rPr>
        <w:t>There are concerns about access to Luwumu &amp; Namirembe road and delivery of goods to businesses</w:t>
      </w:r>
    </w:p>
    <w:p w:rsidR="005B1EA4" w:rsidRPr="005B1EA4" w:rsidRDefault="005B1EA4" w:rsidP="005B1EA4">
      <w:pPr>
        <w:pStyle w:val="Default"/>
        <w:numPr>
          <w:ilvl w:val="0"/>
          <w:numId w:val="15"/>
        </w:numPr>
        <w:spacing w:line="276" w:lineRule="auto"/>
        <w:ind w:left="-90" w:right="-603"/>
        <w:jc w:val="both"/>
        <w:rPr>
          <w:rFonts w:ascii="Arial" w:eastAsia="Batang" w:hAnsi="Arial" w:cs="Arial"/>
          <w:lang w:val="en-GB"/>
        </w:rPr>
      </w:pPr>
      <w:r w:rsidRPr="005B1EA4">
        <w:rPr>
          <w:rFonts w:ascii="Arial" w:eastAsia="Batang" w:hAnsi="Arial" w:cs="Arial"/>
          <w:lang w:val="en-GB"/>
        </w:rPr>
        <w:t>Taxi and boda operators are also concerned about their very existence and access to passengers.</w:t>
      </w:r>
    </w:p>
    <w:p w:rsidR="005B1EA4" w:rsidRDefault="005B1EA4" w:rsidP="005B1EA4">
      <w:pPr>
        <w:pStyle w:val="Default"/>
        <w:numPr>
          <w:ilvl w:val="0"/>
          <w:numId w:val="15"/>
        </w:numPr>
        <w:spacing w:line="276" w:lineRule="auto"/>
        <w:ind w:left="-90" w:right="-603"/>
        <w:jc w:val="both"/>
        <w:rPr>
          <w:rFonts w:ascii="Arial" w:eastAsia="Batang" w:hAnsi="Arial" w:cs="Arial"/>
          <w:lang w:val="en-GB"/>
        </w:rPr>
      </w:pPr>
      <w:r w:rsidRPr="005B1EA4">
        <w:rPr>
          <w:rFonts w:ascii="Arial" w:eastAsia="Batang" w:hAnsi="Arial" w:cs="Arial"/>
          <w:lang w:val="en-GB"/>
        </w:rPr>
        <w:t>Clients and customers are uncertain of what is planned and need guidance from KCCA.</w:t>
      </w:r>
    </w:p>
    <w:p w:rsidR="005B1EA4" w:rsidRPr="005B1EA4" w:rsidRDefault="005B1EA4" w:rsidP="005B1EA4">
      <w:pPr>
        <w:pStyle w:val="Default"/>
        <w:numPr>
          <w:ilvl w:val="0"/>
          <w:numId w:val="15"/>
        </w:numPr>
        <w:spacing w:line="276" w:lineRule="auto"/>
        <w:ind w:left="-90" w:right="-603"/>
        <w:jc w:val="both"/>
        <w:rPr>
          <w:rFonts w:ascii="Arial" w:eastAsia="Batang" w:hAnsi="Arial" w:cs="Arial"/>
          <w:lang w:val="en-GB"/>
        </w:rPr>
      </w:pPr>
    </w:p>
    <w:p w:rsidR="005B1EA4" w:rsidRPr="005B1EA4" w:rsidRDefault="005B1EA4" w:rsidP="005B1EA4">
      <w:pPr>
        <w:pStyle w:val="Default"/>
        <w:ind w:left="-90" w:right="-603"/>
        <w:jc w:val="both"/>
        <w:rPr>
          <w:rFonts w:ascii="Arial" w:eastAsia="Batang" w:hAnsi="Arial" w:cs="Arial"/>
          <w:b/>
        </w:rPr>
      </w:pPr>
      <w:r w:rsidRPr="005B1EA4">
        <w:rPr>
          <w:rFonts w:ascii="Arial" w:eastAsia="Batang" w:hAnsi="Arial" w:cs="Arial"/>
          <w:b/>
        </w:rPr>
        <w:t>HOW WILL THIS CORRIDOR OPERATE?</w:t>
      </w:r>
    </w:p>
    <w:p w:rsidR="005B1EA4" w:rsidRPr="005B1EA4" w:rsidRDefault="005B1EA4" w:rsidP="005B1EA4">
      <w:pPr>
        <w:pStyle w:val="Default"/>
        <w:ind w:left="-90" w:right="-603"/>
        <w:jc w:val="both"/>
        <w:rPr>
          <w:rFonts w:ascii="Arial" w:eastAsia="Batang" w:hAnsi="Arial" w:cs="Arial"/>
          <w:lang w:val="en-GB"/>
        </w:rPr>
      </w:pPr>
      <w:r w:rsidRPr="005B1EA4">
        <w:rPr>
          <w:rFonts w:ascii="Arial" w:eastAsia="Batang" w:hAnsi="Arial" w:cs="Arial"/>
          <w:lang w:val="en-GB"/>
        </w:rPr>
        <w:t xml:space="preserve">It is important to note that, </w:t>
      </w:r>
    </w:p>
    <w:p w:rsidR="005B1EA4" w:rsidRPr="005B1EA4" w:rsidRDefault="005B1EA4" w:rsidP="005B1EA4">
      <w:pPr>
        <w:pStyle w:val="Default"/>
        <w:numPr>
          <w:ilvl w:val="0"/>
          <w:numId w:val="12"/>
        </w:numPr>
        <w:ind w:left="-90" w:right="-603"/>
        <w:jc w:val="both"/>
        <w:rPr>
          <w:rFonts w:ascii="Arial" w:eastAsia="Batang" w:hAnsi="Arial" w:cs="Arial"/>
          <w:lang w:val="en-GB"/>
        </w:rPr>
      </w:pPr>
      <w:r w:rsidRPr="005B1EA4">
        <w:rPr>
          <w:rFonts w:ascii="Arial" w:eastAsia="Batang" w:hAnsi="Arial" w:cs="Arial"/>
          <w:lang w:val="en-GB"/>
        </w:rPr>
        <w:t>The NMT corridor (Entebbe Road through Luwum Street to Bakuli Junction) will not totally ban cars, taxis or buses from the entire route but will restrict them in certain sections of the route.</w:t>
      </w:r>
    </w:p>
    <w:p w:rsidR="005B1EA4" w:rsidRPr="005B1EA4" w:rsidRDefault="005B1EA4" w:rsidP="005B1EA4">
      <w:pPr>
        <w:pStyle w:val="Default"/>
        <w:numPr>
          <w:ilvl w:val="0"/>
          <w:numId w:val="12"/>
        </w:numPr>
        <w:ind w:left="-90" w:right="-603"/>
        <w:jc w:val="both"/>
        <w:rPr>
          <w:rFonts w:ascii="Arial" w:eastAsia="Batang" w:hAnsi="Arial" w:cs="Arial"/>
          <w:lang w:val="en-GB"/>
        </w:rPr>
      </w:pPr>
      <w:r w:rsidRPr="005B1EA4">
        <w:rPr>
          <w:rFonts w:ascii="Arial" w:eastAsia="Batang" w:hAnsi="Arial" w:cs="Arial"/>
          <w:lang w:val="en-GB"/>
        </w:rPr>
        <w:t>In certain sections of the route vehicles will be allowed only at certain hours for delivery of goods (late night and very early morning before 10 PM to 6 AM).</w:t>
      </w:r>
    </w:p>
    <w:p w:rsidR="005B1EA4" w:rsidRPr="005B1EA4" w:rsidRDefault="005B1EA4" w:rsidP="005B1EA4">
      <w:pPr>
        <w:pStyle w:val="Default"/>
        <w:numPr>
          <w:ilvl w:val="0"/>
          <w:numId w:val="12"/>
        </w:numPr>
        <w:ind w:left="-90" w:right="-603"/>
        <w:jc w:val="both"/>
        <w:rPr>
          <w:rFonts w:ascii="Arial" w:eastAsia="Batang" w:hAnsi="Arial" w:cs="Arial"/>
          <w:lang w:val="en-GB"/>
        </w:rPr>
      </w:pPr>
      <w:r w:rsidRPr="005B1EA4">
        <w:rPr>
          <w:rFonts w:ascii="Arial" w:eastAsia="Batang" w:hAnsi="Arial" w:cs="Arial"/>
          <w:lang w:val="en-GB"/>
        </w:rPr>
        <w:t>KCCA is planning to work with a vendor to provide bicycles or scooters for hire along this corridor, which has special bicycle lanes.</w:t>
      </w:r>
    </w:p>
    <w:p w:rsidR="005B1EA4" w:rsidRPr="005B1EA4" w:rsidRDefault="005B1EA4" w:rsidP="005B1EA4">
      <w:pPr>
        <w:pStyle w:val="Default"/>
        <w:numPr>
          <w:ilvl w:val="0"/>
          <w:numId w:val="12"/>
        </w:numPr>
        <w:ind w:left="-90" w:right="-603"/>
        <w:jc w:val="both"/>
        <w:rPr>
          <w:rFonts w:ascii="Arial" w:eastAsia="Batang" w:hAnsi="Arial" w:cs="Arial"/>
          <w:lang w:val="en-GB"/>
        </w:rPr>
      </w:pPr>
      <w:r w:rsidRPr="005B1EA4">
        <w:rPr>
          <w:rFonts w:ascii="Arial" w:eastAsia="Batang" w:hAnsi="Arial" w:cs="Arial"/>
          <w:lang w:val="en-GB"/>
        </w:rPr>
        <w:t xml:space="preserve">Route Guides and traffic signage will be displayed at junctions and along the route. </w:t>
      </w:r>
    </w:p>
    <w:p w:rsidR="005B1EA4" w:rsidRPr="005B1EA4" w:rsidRDefault="005B1EA4" w:rsidP="005B1EA4">
      <w:pPr>
        <w:pStyle w:val="Default"/>
        <w:numPr>
          <w:ilvl w:val="0"/>
          <w:numId w:val="12"/>
        </w:numPr>
        <w:ind w:left="-90" w:right="-603"/>
        <w:jc w:val="both"/>
        <w:rPr>
          <w:rFonts w:ascii="Arial" w:eastAsia="Batang" w:hAnsi="Arial" w:cs="Arial"/>
          <w:lang w:val="en-GB"/>
        </w:rPr>
      </w:pPr>
      <w:r w:rsidRPr="005B1EA4">
        <w:rPr>
          <w:rFonts w:ascii="Arial" w:eastAsia="Batang" w:hAnsi="Arial" w:cs="Arial"/>
          <w:lang w:val="en-GB"/>
        </w:rPr>
        <w:t>No street vendors, taxi touts or bodas will be allowed in this area. Only licenced businesses, buyers, citizens, and guests of Kampala city will be allowed to operate in this area.</w:t>
      </w:r>
    </w:p>
    <w:p w:rsidR="005B1EA4" w:rsidRPr="005B1EA4" w:rsidRDefault="005B1EA4" w:rsidP="005B1EA4">
      <w:pPr>
        <w:pStyle w:val="Default"/>
        <w:numPr>
          <w:ilvl w:val="0"/>
          <w:numId w:val="12"/>
        </w:numPr>
        <w:ind w:left="-90" w:right="-603"/>
        <w:jc w:val="both"/>
        <w:rPr>
          <w:rFonts w:ascii="Arial" w:eastAsia="Batang" w:hAnsi="Arial" w:cs="Arial"/>
          <w:lang w:val="en-GB"/>
        </w:rPr>
      </w:pPr>
      <w:r w:rsidRPr="005B1EA4">
        <w:rPr>
          <w:rFonts w:ascii="Arial" w:eastAsia="Batang" w:hAnsi="Arial" w:cs="Arial"/>
          <w:lang w:val="en-GB"/>
        </w:rPr>
        <w:t xml:space="preserve">KCCA shall work with its enforcement team and Uganda Police Forces to ensure businesses operate smoothly and in accordance with set regulations. </w:t>
      </w:r>
    </w:p>
    <w:p w:rsidR="005B1EA4" w:rsidRPr="005B1EA4" w:rsidRDefault="005B1EA4" w:rsidP="005B1EA4">
      <w:pPr>
        <w:pStyle w:val="Default"/>
        <w:numPr>
          <w:ilvl w:val="0"/>
          <w:numId w:val="12"/>
        </w:numPr>
        <w:ind w:left="-90" w:right="-603"/>
        <w:jc w:val="both"/>
        <w:rPr>
          <w:rFonts w:ascii="Arial" w:eastAsia="Batang" w:hAnsi="Arial" w:cs="Arial"/>
          <w:lang w:val="en-GB"/>
        </w:rPr>
      </w:pPr>
      <w:r w:rsidRPr="005B1EA4">
        <w:rPr>
          <w:rFonts w:ascii="Arial" w:eastAsia="Batang" w:hAnsi="Arial" w:cs="Arial"/>
          <w:lang w:val="en-GB"/>
        </w:rPr>
        <w:t>We appeal to business owners, customers, vendors and residents of Kampala to support this initiative and protect all the street furniture, street lights, benches, and flowers, grass etc.</w:t>
      </w:r>
    </w:p>
    <w:p w:rsidR="005B1EA4" w:rsidRPr="005B1EA4" w:rsidRDefault="005B1EA4" w:rsidP="005B1EA4">
      <w:pPr>
        <w:pStyle w:val="Default"/>
        <w:ind w:left="-90" w:right="-603"/>
        <w:jc w:val="both"/>
        <w:rPr>
          <w:rFonts w:ascii="Arial" w:eastAsia="Batang" w:hAnsi="Arial" w:cs="Arial"/>
          <w:b/>
          <w:lang w:val="en-GB"/>
        </w:rPr>
      </w:pPr>
    </w:p>
    <w:p w:rsidR="005B1EA4" w:rsidRPr="005B1EA4" w:rsidRDefault="005B1EA4" w:rsidP="005B1EA4">
      <w:pPr>
        <w:pStyle w:val="Default"/>
        <w:ind w:left="-90" w:right="-603"/>
        <w:rPr>
          <w:rFonts w:ascii="Arial" w:eastAsia="Batang" w:hAnsi="Arial" w:cs="Arial"/>
          <w:b/>
          <w:lang w:val="en-GB"/>
        </w:rPr>
      </w:pPr>
      <w:r w:rsidRPr="005B1EA4">
        <w:rPr>
          <w:rFonts w:ascii="Arial" w:eastAsia="Batang" w:hAnsi="Arial" w:cs="Arial"/>
          <w:b/>
          <w:lang w:val="en-GB"/>
        </w:rPr>
        <w:t>OPEN &amp; ACCESSIBLE SECTIONS OF LUWUM ST. &amp; NAMIREMBE ROAD</w:t>
      </w:r>
    </w:p>
    <w:p w:rsidR="005B1EA4" w:rsidRPr="005B1EA4" w:rsidRDefault="005B1EA4" w:rsidP="005B1EA4">
      <w:pPr>
        <w:pStyle w:val="Default"/>
        <w:numPr>
          <w:ilvl w:val="0"/>
          <w:numId w:val="11"/>
        </w:numPr>
        <w:ind w:left="-90" w:right="-603"/>
        <w:jc w:val="both"/>
        <w:rPr>
          <w:rFonts w:ascii="Arial" w:eastAsia="Batang" w:hAnsi="Arial" w:cs="Arial"/>
          <w:lang w:val="en-GB"/>
        </w:rPr>
      </w:pPr>
      <w:r w:rsidRPr="005B1EA4">
        <w:rPr>
          <w:rFonts w:ascii="Arial" w:eastAsia="Batang" w:hAnsi="Arial" w:cs="Arial"/>
          <w:lang w:val="en-GB"/>
        </w:rPr>
        <w:t xml:space="preserve">A two directional flow of vehicles will be permitted from Bakuli (Mengo) to Jaguar bus terminal. </w:t>
      </w:r>
    </w:p>
    <w:p w:rsidR="005B1EA4" w:rsidRPr="005B1EA4" w:rsidRDefault="005B1EA4" w:rsidP="005B1EA4">
      <w:pPr>
        <w:pStyle w:val="Default"/>
        <w:numPr>
          <w:ilvl w:val="0"/>
          <w:numId w:val="11"/>
        </w:numPr>
        <w:ind w:left="-90" w:right="-603"/>
        <w:jc w:val="both"/>
        <w:rPr>
          <w:rFonts w:ascii="Arial" w:eastAsia="Batang" w:hAnsi="Arial" w:cs="Arial"/>
          <w:highlight w:val="yellow"/>
          <w:lang w:val="en-GB"/>
        </w:rPr>
      </w:pPr>
      <w:r w:rsidRPr="005B1EA4">
        <w:rPr>
          <w:rFonts w:ascii="Arial" w:eastAsia="Batang" w:hAnsi="Arial" w:cs="Arial"/>
          <w:lang w:val="en-GB"/>
        </w:rPr>
        <w:lastRenderedPageBreak/>
        <w:t xml:space="preserve">Access will be permitted for vehicles of ONLY residents and businesses around Jaguar bus terminal and Kobil, as well as loading and offloading merchandise late at night from 10 PM to 6 AM in the morning. </w:t>
      </w:r>
    </w:p>
    <w:p w:rsidR="005B1EA4" w:rsidRPr="005B1EA4" w:rsidRDefault="005B1EA4" w:rsidP="005B1EA4">
      <w:pPr>
        <w:pStyle w:val="Default"/>
        <w:numPr>
          <w:ilvl w:val="0"/>
          <w:numId w:val="11"/>
        </w:numPr>
        <w:ind w:left="-90" w:right="-603"/>
        <w:jc w:val="both"/>
        <w:rPr>
          <w:rFonts w:ascii="Arial" w:eastAsia="Batang" w:hAnsi="Arial" w:cs="Arial"/>
          <w:lang w:val="en-GB"/>
        </w:rPr>
      </w:pPr>
      <w:r w:rsidRPr="005B1EA4">
        <w:rPr>
          <w:rFonts w:ascii="Arial" w:eastAsia="Batang" w:hAnsi="Arial" w:cs="Arial"/>
          <w:lang w:val="en-GB"/>
        </w:rPr>
        <w:t xml:space="preserve">Meanwhile, vehicles will be allowed in one direction, </w:t>
      </w:r>
    </w:p>
    <w:p w:rsidR="005B1EA4" w:rsidRPr="005B1EA4" w:rsidRDefault="005B1EA4" w:rsidP="005B1EA4">
      <w:pPr>
        <w:tabs>
          <w:tab w:val="left" w:pos="8678"/>
        </w:tabs>
        <w:ind w:left="-90" w:right="-603"/>
        <w:rPr>
          <w:rFonts w:ascii="Arial" w:hAnsi="Arial" w:cs="Arial"/>
          <w:sz w:val="24"/>
          <w:szCs w:val="24"/>
          <w:lang w:val="en-GB"/>
        </w:rPr>
      </w:pPr>
      <w:r w:rsidRPr="005B1EA4">
        <w:rPr>
          <w:rFonts w:ascii="Arial" w:hAnsi="Arial" w:cs="Arial"/>
          <w:sz w:val="24"/>
          <w:szCs w:val="24"/>
          <w:lang w:val="en-GB"/>
        </w:rPr>
        <w:tab/>
      </w:r>
    </w:p>
    <w:p w:rsidR="005B1EA4" w:rsidRPr="005B1EA4" w:rsidRDefault="005B1EA4" w:rsidP="005B1EA4">
      <w:pPr>
        <w:pStyle w:val="Default"/>
        <w:numPr>
          <w:ilvl w:val="1"/>
          <w:numId w:val="11"/>
        </w:numPr>
        <w:ind w:left="-90" w:right="-603"/>
        <w:jc w:val="both"/>
        <w:rPr>
          <w:rFonts w:ascii="Arial" w:eastAsia="Batang" w:hAnsi="Arial" w:cs="Arial"/>
          <w:lang w:val="en-GB"/>
        </w:rPr>
      </w:pPr>
      <w:r w:rsidRPr="005B1EA4">
        <w:rPr>
          <w:rFonts w:ascii="Arial" w:eastAsia="Batang" w:hAnsi="Arial" w:cs="Arial"/>
          <w:lang w:val="en-GB"/>
        </w:rPr>
        <w:t xml:space="preserve">From Pride theatre to Mackay Road (New Taxi Park) &amp; Kisenyi Road, </w:t>
      </w:r>
    </w:p>
    <w:p w:rsidR="005B1EA4" w:rsidRPr="005B1EA4" w:rsidRDefault="005B1EA4" w:rsidP="005B1EA4">
      <w:pPr>
        <w:pStyle w:val="Default"/>
        <w:numPr>
          <w:ilvl w:val="1"/>
          <w:numId w:val="11"/>
        </w:numPr>
        <w:ind w:left="-90" w:right="-603"/>
        <w:jc w:val="both"/>
        <w:rPr>
          <w:rFonts w:ascii="Arial" w:eastAsia="Batang" w:hAnsi="Arial" w:cs="Arial"/>
          <w:lang w:val="en-GB"/>
        </w:rPr>
      </w:pPr>
      <w:r w:rsidRPr="005B1EA4">
        <w:rPr>
          <w:rFonts w:ascii="Arial" w:eastAsia="Batang" w:hAnsi="Arial" w:cs="Arial"/>
          <w:lang w:val="en-GB"/>
        </w:rPr>
        <w:t>Vehicles will be allowed from Entebbe Road to Dastur in one direction.</w:t>
      </w:r>
    </w:p>
    <w:p w:rsidR="005B1EA4" w:rsidRPr="005B1EA4" w:rsidRDefault="005B1EA4" w:rsidP="005B1EA4">
      <w:pPr>
        <w:pStyle w:val="Default"/>
        <w:numPr>
          <w:ilvl w:val="1"/>
          <w:numId w:val="11"/>
        </w:numPr>
        <w:ind w:left="-90" w:right="-603"/>
        <w:jc w:val="both"/>
        <w:rPr>
          <w:rFonts w:ascii="Arial" w:eastAsia="Batang" w:hAnsi="Arial" w:cs="Arial"/>
          <w:lang w:val="en-GB"/>
        </w:rPr>
      </w:pPr>
      <w:r w:rsidRPr="005B1EA4">
        <w:rPr>
          <w:rFonts w:ascii="Arial" w:eastAsia="Batang" w:hAnsi="Arial" w:cs="Arial"/>
          <w:lang w:val="en-GB"/>
        </w:rPr>
        <w:t>From Ben Kiwanuka Street and Burton Street vehicles will be restricted.</w:t>
      </w:r>
    </w:p>
    <w:p w:rsidR="005B1EA4" w:rsidRPr="005B1EA4" w:rsidRDefault="005B1EA4" w:rsidP="005B1EA4">
      <w:pPr>
        <w:pStyle w:val="Default"/>
        <w:numPr>
          <w:ilvl w:val="1"/>
          <w:numId w:val="11"/>
        </w:numPr>
        <w:ind w:left="-90" w:right="-603"/>
        <w:jc w:val="both"/>
        <w:rPr>
          <w:rFonts w:ascii="Arial" w:eastAsia="Batang" w:hAnsi="Arial" w:cs="Arial"/>
          <w:lang w:val="en-GB"/>
        </w:rPr>
      </w:pPr>
      <w:r w:rsidRPr="005B1EA4">
        <w:rPr>
          <w:rFonts w:ascii="Arial" w:eastAsia="Batang" w:hAnsi="Arial" w:cs="Arial"/>
          <w:lang w:val="en-GB"/>
        </w:rPr>
        <w:t xml:space="preserve"> While, traffic on Ben Kiwanuka and Burton Street will be allowed to cross the NMT route but with signalised control at the Ben Kiwanuka Junction. </w:t>
      </w:r>
    </w:p>
    <w:p w:rsidR="005B1EA4" w:rsidRPr="005B1EA4" w:rsidRDefault="005B1EA4" w:rsidP="005B1EA4">
      <w:pPr>
        <w:pStyle w:val="Default"/>
        <w:spacing w:line="276" w:lineRule="auto"/>
        <w:ind w:left="-90" w:right="-603"/>
        <w:jc w:val="both"/>
        <w:rPr>
          <w:rFonts w:ascii="Arial" w:eastAsia="Batang" w:hAnsi="Arial" w:cs="Arial"/>
          <w:lang w:val="en-GB"/>
        </w:rPr>
      </w:pPr>
    </w:p>
    <w:p w:rsidR="005B1EA4" w:rsidRPr="005B1EA4" w:rsidRDefault="005B1EA4" w:rsidP="005B1EA4">
      <w:pPr>
        <w:pStyle w:val="Default"/>
        <w:spacing w:line="276" w:lineRule="auto"/>
        <w:ind w:left="-90" w:right="-603"/>
        <w:jc w:val="both"/>
        <w:rPr>
          <w:rFonts w:ascii="Arial" w:eastAsia="Batang" w:hAnsi="Arial" w:cs="Arial"/>
          <w:b/>
          <w:lang w:val="en-GB"/>
        </w:rPr>
      </w:pPr>
      <w:r w:rsidRPr="005B1EA4">
        <w:rPr>
          <w:rFonts w:ascii="Arial" w:eastAsia="Batang" w:hAnsi="Arial" w:cs="Arial"/>
          <w:b/>
          <w:lang w:val="en-GB"/>
        </w:rPr>
        <w:t>WHAT WILL I GAIN – BENEFITS</w:t>
      </w:r>
    </w:p>
    <w:p w:rsidR="005B1EA4" w:rsidRPr="005B1EA4" w:rsidRDefault="005B1EA4" w:rsidP="005B1EA4">
      <w:pPr>
        <w:pStyle w:val="Default"/>
        <w:spacing w:line="276" w:lineRule="auto"/>
        <w:ind w:left="-90" w:right="-603"/>
        <w:jc w:val="both"/>
        <w:rPr>
          <w:rFonts w:ascii="Arial" w:eastAsia="Batang" w:hAnsi="Arial" w:cs="Arial"/>
          <w:lang w:val="en-GB"/>
        </w:rPr>
      </w:pPr>
    </w:p>
    <w:p w:rsidR="005B1EA4" w:rsidRPr="005B1EA4" w:rsidRDefault="005B1EA4" w:rsidP="005B1EA4">
      <w:pPr>
        <w:pStyle w:val="Default"/>
        <w:numPr>
          <w:ilvl w:val="0"/>
          <w:numId w:val="14"/>
        </w:numPr>
        <w:spacing w:line="276" w:lineRule="auto"/>
        <w:ind w:left="-90" w:right="-603"/>
        <w:jc w:val="both"/>
        <w:rPr>
          <w:rFonts w:ascii="Arial" w:eastAsia="Batang" w:hAnsi="Arial" w:cs="Arial"/>
          <w:lang w:val="en-GB"/>
        </w:rPr>
      </w:pPr>
      <w:r w:rsidRPr="005B1EA4">
        <w:rPr>
          <w:rFonts w:ascii="Arial" w:eastAsia="Batang" w:hAnsi="Arial" w:cs="Arial"/>
          <w:lang w:val="en-GB"/>
        </w:rPr>
        <w:t xml:space="preserve">Increased sales and income for businesses who will attract buyers because of an organized, safe and pleasant shopping experience. </w:t>
      </w:r>
    </w:p>
    <w:p w:rsidR="005B1EA4" w:rsidRPr="005B1EA4" w:rsidRDefault="005B1EA4" w:rsidP="005B1EA4">
      <w:pPr>
        <w:pStyle w:val="Default"/>
        <w:numPr>
          <w:ilvl w:val="0"/>
          <w:numId w:val="14"/>
        </w:numPr>
        <w:spacing w:line="276" w:lineRule="auto"/>
        <w:ind w:left="-90" w:right="-603"/>
        <w:jc w:val="both"/>
        <w:rPr>
          <w:rFonts w:ascii="Arial" w:eastAsia="Batang" w:hAnsi="Arial" w:cs="Arial"/>
          <w:lang w:val="en-GB"/>
        </w:rPr>
      </w:pPr>
      <w:r w:rsidRPr="005B1EA4">
        <w:rPr>
          <w:rFonts w:ascii="Arial" w:eastAsia="Batang" w:hAnsi="Arial" w:cs="Arial"/>
          <w:lang w:val="en-GB"/>
        </w:rPr>
        <w:t>Customers will be safer as they shop in an area free of reckless motorists and bodas.</w:t>
      </w:r>
    </w:p>
    <w:p w:rsidR="005B1EA4" w:rsidRPr="005B1EA4" w:rsidRDefault="005B1EA4" w:rsidP="005B1EA4">
      <w:pPr>
        <w:pStyle w:val="ListParagraph"/>
        <w:numPr>
          <w:ilvl w:val="0"/>
          <w:numId w:val="14"/>
        </w:numPr>
        <w:spacing w:after="160" w:line="256" w:lineRule="auto"/>
        <w:ind w:left="-90" w:right="-603"/>
        <w:rPr>
          <w:rFonts w:ascii="Arial" w:eastAsia="Batang" w:hAnsi="Arial" w:cs="Arial"/>
          <w:color w:val="000000"/>
          <w:sz w:val="24"/>
          <w:szCs w:val="24"/>
          <w:u w:color="000000"/>
        </w:rPr>
      </w:pPr>
      <w:r w:rsidRPr="005B1EA4">
        <w:rPr>
          <w:rFonts w:ascii="Arial" w:eastAsia="Batang" w:hAnsi="Arial" w:cs="Arial"/>
          <w:color w:val="000000"/>
          <w:sz w:val="24"/>
          <w:szCs w:val="24"/>
          <w:u w:color="000000"/>
        </w:rPr>
        <w:t>Part of the city will be de-congested.  Car use and air pollution will be controlled.</w:t>
      </w:r>
    </w:p>
    <w:p w:rsidR="005B1EA4" w:rsidRPr="005B1EA4" w:rsidRDefault="005B1EA4" w:rsidP="005B1EA4">
      <w:pPr>
        <w:pStyle w:val="Default"/>
        <w:numPr>
          <w:ilvl w:val="0"/>
          <w:numId w:val="14"/>
        </w:numPr>
        <w:spacing w:line="276" w:lineRule="auto"/>
        <w:ind w:left="-90" w:right="-603"/>
        <w:jc w:val="both"/>
        <w:rPr>
          <w:rFonts w:ascii="Arial" w:eastAsia="Batang" w:hAnsi="Arial" w:cs="Arial"/>
          <w:lang w:val="en-GB"/>
        </w:rPr>
      </w:pPr>
      <w:r w:rsidRPr="005B1EA4">
        <w:rPr>
          <w:rFonts w:ascii="Arial" w:eastAsia="Batang" w:hAnsi="Arial" w:cs="Arial"/>
          <w:lang w:val="en-GB"/>
        </w:rPr>
        <w:t xml:space="preserve">All business people and customers shall enjoy clean air and be healthier due to reduced air pollution from cars entering the city. </w:t>
      </w:r>
    </w:p>
    <w:p w:rsidR="005B1EA4" w:rsidRPr="005B1EA4" w:rsidRDefault="005B1EA4" w:rsidP="005B1EA4">
      <w:pPr>
        <w:pStyle w:val="Default"/>
        <w:numPr>
          <w:ilvl w:val="0"/>
          <w:numId w:val="14"/>
        </w:numPr>
        <w:spacing w:line="276" w:lineRule="auto"/>
        <w:ind w:left="-90" w:right="-603"/>
        <w:jc w:val="both"/>
        <w:rPr>
          <w:rFonts w:ascii="Arial" w:eastAsia="Batang" w:hAnsi="Arial" w:cs="Arial"/>
          <w:lang w:val="en-GB"/>
        </w:rPr>
      </w:pPr>
      <w:r w:rsidRPr="005B1EA4">
        <w:rPr>
          <w:rFonts w:ascii="Arial" w:eastAsia="Batang" w:hAnsi="Arial" w:cs="Arial"/>
          <w:lang w:val="en-GB"/>
        </w:rPr>
        <w:t xml:space="preserve">The redesigned route will have wider green spaces for recreation, street benches and shades for shoppers, and walking paths to encourage walking as a way of living healthy.  </w:t>
      </w:r>
    </w:p>
    <w:p w:rsidR="005B1EA4" w:rsidRPr="005B1EA4" w:rsidRDefault="005B1EA4" w:rsidP="005B1EA4">
      <w:pPr>
        <w:pStyle w:val="Default"/>
        <w:spacing w:line="276" w:lineRule="auto"/>
        <w:ind w:left="-90" w:right="-603"/>
        <w:jc w:val="both"/>
        <w:rPr>
          <w:rFonts w:ascii="Arial" w:eastAsia="Batang" w:hAnsi="Arial" w:cs="Arial"/>
          <w:lang w:val="en-GB"/>
        </w:rPr>
      </w:pPr>
    </w:p>
    <w:p w:rsidR="005B1EA4" w:rsidRPr="005B1EA4" w:rsidRDefault="005B1EA4" w:rsidP="005B1EA4">
      <w:pPr>
        <w:pStyle w:val="Default"/>
        <w:spacing w:line="276" w:lineRule="auto"/>
        <w:ind w:left="-90" w:right="-603"/>
        <w:jc w:val="both"/>
        <w:rPr>
          <w:rFonts w:ascii="Arial" w:eastAsia="Batang" w:hAnsi="Arial" w:cs="Arial"/>
          <w:lang w:val="en-GB"/>
        </w:rPr>
      </w:pPr>
    </w:p>
    <w:p w:rsidR="005B1EA4" w:rsidRPr="005B1EA4" w:rsidRDefault="005B1EA4" w:rsidP="005B1EA4">
      <w:pPr>
        <w:pStyle w:val="Default"/>
        <w:tabs>
          <w:tab w:val="left" w:pos="3619"/>
        </w:tabs>
        <w:spacing w:line="276" w:lineRule="auto"/>
        <w:ind w:left="-90" w:right="-603"/>
        <w:jc w:val="both"/>
        <w:rPr>
          <w:rFonts w:ascii="Arial" w:eastAsia="Batang" w:hAnsi="Arial" w:cs="Arial"/>
          <w:b/>
          <w:lang w:val="en-GB"/>
        </w:rPr>
      </w:pPr>
      <w:r w:rsidRPr="005B1EA4">
        <w:rPr>
          <w:rFonts w:ascii="Arial" w:eastAsia="Batang" w:hAnsi="Arial" w:cs="Arial"/>
          <w:b/>
          <w:lang w:val="en-GB"/>
        </w:rPr>
        <w:t>APPEAL</w:t>
      </w:r>
    </w:p>
    <w:p w:rsidR="005B1EA4" w:rsidRPr="005B1EA4" w:rsidRDefault="005B1EA4" w:rsidP="005B1EA4">
      <w:pPr>
        <w:pStyle w:val="Default"/>
        <w:numPr>
          <w:ilvl w:val="0"/>
          <w:numId w:val="16"/>
        </w:numPr>
        <w:ind w:left="-90" w:right="-603"/>
        <w:jc w:val="both"/>
        <w:rPr>
          <w:rFonts w:ascii="Arial" w:eastAsia="Batang" w:hAnsi="Arial" w:cs="Arial"/>
          <w:lang w:val="en-GB"/>
        </w:rPr>
      </w:pPr>
      <w:r w:rsidRPr="005B1EA4">
        <w:rPr>
          <w:rFonts w:ascii="Arial" w:eastAsia="Batang" w:hAnsi="Arial" w:cs="Arial"/>
          <w:lang w:val="en-GB"/>
        </w:rPr>
        <w:t>KCCA appeals to all businesses to operate in accordance with set regulations, as well as observe loading and offloading hours (10pm to 5am)</w:t>
      </w:r>
    </w:p>
    <w:p w:rsidR="005B1EA4" w:rsidRPr="005B1EA4" w:rsidRDefault="005B1EA4" w:rsidP="005B1EA4">
      <w:pPr>
        <w:pStyle w:val="Default"/>
        <w:numPr>
          <w:ilvl w:val="0"/>
          <w:numId w:val="16"/>
        </w:numPr>
        <w:ind w:left="-90" w:right="-603"/>
        <w:jc w:val="both"/>
        <w:rPr>
          <w:rFonts w:ascii="Arial" w:eastAsia="Batang" w:hAnsi="Arial" w:cs="Arial"/>
          <w:lang w:val="en-GB"/>
        </w:rPr>
      </w:pPr>
      <w:r w:rsidRPr="005B1EA4">
        <w:rPr>
          <w:rFonts w:ascii="Arial" w:eastAsia="Batang" w:hAnsi="Arial" w:cs="Arial"/>
          <w:lang w:val="en-GB"/>
        </w:rPr>
        <w:t>All motorists - cars, boda, taxi, lorries, buses should follow the route guide.</w:t>
      </w:r>
    </w:p>
    <w:p w:rsidR="005B1EA4" w:rsidRPr="005B1EA4" w:rsidRDefault="005B1EA4" w:rsidP="005B1EA4">
      <w:pPr>
        <w:pStyle w:val="Default"/>
        <w:numPr>
          <w:ilvl w:val="0"/>
          <w:numId w:val="16"/>
        </w:numPr>
        <w:ind w:left="-90" w:right="-603"/>
        <w:jc w:val="both"/>
        <w:rPr>
          <w:rFonts w:ascii="Arial" w:eastAsia="Batang" w:hAnsi="Arial" w:cs="Arial"/>
          <w:lang w:val="en-GB"/>
        </w:rPr>
      </w:pPr>
      <w:r w:rsidRPr="005B1EA4">
        <w:rPr>
          <w:rFonts w:ascii="Arial" w:eastAsia="Batang" w:hAnsi="Arial" w:cs="Arial"/>
          <w:lang w:val="en-GB"/>
        </w:rPr>
        <w:t>We appeal to business owners, customers, vendors and residents of Kampala to support this initiative and protect all the street furniture, street lights, benches, and flowers, grass etc.</w:t>
      </w:r>
    </w:p>
    <w:p w:rsidR="00072E89" w:rsidRPr="005B1EA4" w:rsidRDefault="005B1EA4" w:rsidP="005B1EA4">
      <w:pPr>
        <w:pStyle w:val="Default"/>
        <w:numPr>
          <w:ilvl w:val="0"/>
          <w:numId w:val="16"/>
        </w:numPr>
        <w:ind w:left="-90" w:right="-603"/>
        <w:jc w:val="both"/>
        <w:rPr>
          <w:rFonts w:ascii="Arial" w:eastAsia="Batang" w:hAnsi="Arial" w:cs="Arial"/>
          <w:lang w:val="en-GB"/>
        </w:rPr>
      </w:pPr>
      <w:r w:rsidRPr="005B1EA4">
        <w:rPr>
          <w:rFonts w:ascii="Arial" w:eastAsia="Batang" w:hAnsi="Arial" w:cs="Arial"/>
          <w:lang w:val="en-GB"/>
        </w:rPr>
        <w:t>Street vendors shall only operate in designated areas. We appeal to all vendors to abide by these guidelines.</w:t>
      </w:r>
    </w:p>
    <w:p w:rsidR="00F725FE" w:rsidRPr="00FF58E0" w:rsidRDefault="00F21921" w:rsidP="00072E89">
      <w:pPr>
        <w:spacing w:before="240" w:line="240" w:lineRule="auto"/>
        <w:ind w:left="-630" w:right="-693"/>
        <w:jc w:val="both"/>
        <w:rPr>
          <w:rFonts w:ascii="Arial" w:hAnsi="Arial" w:cs="Arial"/>
          <w:b/>
          <w:noProof/>
          <w:sz w:val="24"/>
          <w:szCs w:val="24"/>
        </w:rPr>
      </w:pPr>
      <w:r w:rsidRPr="00FF58E0">
        <w:rPr>
          <w:rFonts w:ascii="Arial" w:hAnsi="Arial" w:cs="Arial"/>
          <w:b/>
          <w:noProof/>
          <w:sz w:val="24"/>
          <w:szCs w:val="24"/>
        </w:rPr>
        <w:t>Going forward;</w:t>
      </w:r>
    </w:p>
    <w:p w:rsidR="00F21921" w:rsidRPr="00072E89" w:rsidRDefault="00F21921" w:rsidP="00072E89">
      <w:pPr>
        <w:pStyle w:val="ListParagraph"/>
        <w:numPr>
          <w:ilvl w:val="0"/>
          <w:numId w:val="5"/>
        </w:numPr>
        <w:spacing w:before="240" w:line="240" w:lineRule="auto"/>
        <w:ind w:left="-630" w:right="-693"/>
        <w:jc w:val="both"/>
        <w:rPr>
          <w:rFonts w:ascii="Arial" w:hAnsi="Arial" w:cs="Arial"/>
          <w:noProof/>
          <w:sz w:val="24"/>
          <w:szCs w:val="24"/>
        </w:rPr>
      </w:pPr>
      <w:r w:rsidRPr="00072E89">
        <w:rPr>
          <w:rFonts w:ascii="Arial" w:hAnsi="Arial" w:cs="Arial"/>
          <w:noProof/>
          <w:sz w:val="24"/>
          <w:szCs w:val="24"/>
        </w:rPr>
        <w:t>We are gearing up for more infrastructure works  in 2020 with funding from GOU and Development Partners such as ADB,JICA, World Bank, DFID among others.</w:t>
      </w:r>
    </w:p>
    <w:p w:rsidR="00F21921" w:rsidRPr="00072E89" w:rsidRDefault="00F21921" w:rsidP="00072E89">
      <w:pPr>
        <w:pStyle w:val="ListParagraph"/>
        <w:numPr>
          <w:ilvl w:val="0"/>
          <w:numId w:val="5"/>
        </w:numPr>
        <w:spacing w:before="240" w:line="240" w:lineRule="auto"/>
        <w:ind w:left="-630" w:right="-693"/>
        <w:jc w:val="both"/>
        <w:rPr>
          <w:rFonts w:ascii="Arial" w:hAnsi="Arial" w:cs="Arial"/>
          <w:noProof/>
          <w:sz w:val="24"/>
          <w:szCs w:val="24"/>
        </w:rPr>
      </w:pPr>
      <w:r w:rsidRPr="00072E89">
        <w:rPr>
          <w:rFonts w:ascii="Arial" w:hAnsi="Arial" w:cs="Arial"/>
          <w:noProof/>
          <w:sz w:val="24"/>
          <w:szCs w:val="24"/>
        </w:rPr>
        <w:t>Staffing matters. We are working with Public Service Commission to validate staff and conclude the exercise so that people can settle in their respective job roles to deliver services.</w:t>
      </w:r>
    </w:p>
    <w:p w:rsidR="00AE1797" w:rsidRPr="00072E89" w:rsidRDefault="00F21921" w:rsidP="00072E89">
      <w:pPr>
        <w:pStyle w:val="ListParagraph"/>
        <w:numPr>
          <w:ilvl w:val="0"/>
          <w:numId w:val="5"/>
        </w:numPr>
        <w:spacing w:before="240" w:line="240" w:lineRule="auto"/>
        <w:ind w:left="-630" w:right="-693"/>
        <w:jc w:val="both"/>
        <w:rPr>
          <w:rFonts w:ascii="Arial" w:hAnsi="Arial" w:cs="Arial"/>
          <w:noProof/>
          <w:sz w:val="24"/>
          <w:szCs w:val="24"/>
        </w:rPr>
      </w:pPr>
      <w:r w:rsidRPr="00072E89">
        <w:rPr>
          <w:rFonts w:ascii="Arial" w:hAnsi="Arial" w:cs="Arial"/>
          <w:noProof/>
          <w:sz w:val="24"/>
          <w:szCs w:val="24"/>
        </w:rPr>
        <w:t>More economic empowerment programmes</w:t>
      </w:r>
      <w:r w:rsidR="00AE1797" w:rsidRPr="00072E89">
        <w:rPr>
          <w:rFonts w:ascii="Arial" w:hAnsi="Arial" w:cs="Arial"/>
          <w:noProof/>
          <w:sz w:val="24"/>
          <w:szCs w:val="24"/>
        </w:rPr>
        <w:t xml:space="preserve"> to boost the wellbeing of our communities are lined up during the year.</w:t>
      </w:r>
    </w:p>
    <w:p w:rsidR="00F21921" w:rsidRPr="00072E89" w:rsidRDefault="00AE1797" w:rsidP="00072E89">
      <w:pPr>
        <w:pStyle w:val="ListParagraph"/>
        <w:numPr>
          <w:ilvl w:val="0"/>
          <w:numId w:val="5"/>
        </w:numPr>
        <w:spacing w:before="240" w:line="240" w:lineRule="auto"/>
        <w:ind w:left="-630" w:right="-693"/>
        <w:jc w:val="both"/>
        <w:rPr>
          <w:rFonts w:ascii="Arial" w:hAnsi="Arial" w:cs="Arial"/>
          <w:noProof/>
          <w:sz w:val="24"/>
          <w:szCs w:val="24"/>
        </w:rPr>
      </w:pPr>
      <w:r w:rsidRPr="00072E89">
        <w:rPr>
          <w:rFonts w:ascii="Arial" w:hAnsi="Arial" w:cs="Arial"/>
          <w:noProof/>
          <w:sz w:val="24"/>
          <w:szCs w:val="24"/>
        </w:rPr>
        <w:t>We are looking forward to a brighter 2020 in all our areas of operation.</w:t>
      </w:r>
      <w:r w:rsidR="00F21921" w:rsidRPr="00072E89">
        <w:rPr>
          <w:rFonts w:ascii="Arial" w:hAnsi="Arial" w:cs="Arial"/>
          <w:noProof/>
          <w:sz w:val="24"/>
          <w:szCs w:val="24"/>
        </w:rPr>
        <w:t xml:space="preserve">  </w:t>
      </w:r>
    </w:p>
    <w:p w:rsidR="00F725FE" w:rsidRPr="00072E89" w:rsidRDefault="00F725FE" w:rsidP="00072E89">
      <w:pPr>
        <w:spacing w:before="240" w:line="240" w:lineRule="auto"/>
        <w:ind w:left="-630" w:right="-693"/>
        <w:jc w:val="both"/>
        <w:rPr>
          <w:rFonts w:ascii="Arial" w:hAnsi="Arial" w:cs="Arial"/>
          <w:noProof/>
          <w:sz w:val="24"/>
          <w:szCs w:val="24"/>
        </w:rPr>
      </w:pPr>
    </w:p>
    <w:p w:rsidR="00275F56" w:rsidRPr="00072E89" w:rsidRDefault="00F725FE" w:rsidP="00072E89">
      <w:pPr>
        <w:spacing w:line="240" w:lineRule="auto"/>
        <w:ind w:left="-630" w:right="-693"/>
        <w:jc w:val="both"/>
        <w:rPr>
          <w:rFonts w:ascii="Arial" w:eastAsia="Calibri" w:hAnsi="Arial" w:cs="Arial"/>
          <w:b/>
          <w:sz w:val="24"/>
          <w:szCs w:val="24"/>
        </w:rPr>
      </w:pPr>
      <w:r w:rsidRPr="00072E89">
        <w:rPr>
          <w:rFonts w:ascii="Arial" w:hAnsi="Arial" w:cs="Arial"/>
          <w:b/>
          <w:i/>
          <w:sz w:val="24"/>
          <w:szCs w:val="24"/>
        </w:rPr>
        <w:lastRenderedPageBreak/>
        <w:t>For any queries, please contact us on 0800990000 or info@kcca.go.ug</w:t>
      </w:r>
    </w:p>
    <w:sectPr w:rsidR="00275F56" w:rsidRPr="00072E89" w:rsidSect="00072E89">
      <w:headerReference w:type="even" r:id="rId13"/>
      <w:headerReference w:type="default" r:id="rId14"/>
      <w:footerReference w:type="default" r:id="rId15"/>
      <w:headerReference w:type="first" r:id="rId16"/>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282" w:rsidRDefault="00EB0282" w:rsidP="00C52F1E">
      <w:pPr>
        <w:spacing w:after="0" w:line="240" w:lineRule="auto"/>
      </w:pPr>
      <w:r>
        <w:separator/>
      </w:r>
    </w:p>
  </w:endnote>
  <w:endnote w:type="continuationSeparator" w:id="0">
    <w:p w:rsidR="00EB0282" w:rsidRDefault="00EB0282" w:rsidP="00C5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565203"/>
      <w:docPartObj>
        <w:docPartGallery w:val="Page Numbers (Bottom of Page)"/>
        <w:docPartUnique/>
      </w:docPartObj>
    </w:sdtPr>
    <w:sdtEndPr>
      <w:rPr>
        <w:noProof/>
      </w:rPr>
    </w:sdtEndPr>
    <w:sdtContent>
      <w:p w:rsidR="009C5E54" w:rsidRDefault="009C5E54">
        <w:pPr>
          <w:pStyle w:val="Footer"/>
          <w:jc w:val="right"/>
        </w:pPr>
        <w:r>
          <w:fldChar w:fldCharType="begin"/>
        </w:r>
        <w:r>
          <w:instrText xml:space="preserve"> PAGE   \* MERGEFORMAT </w:instrText>
        </w:r>
        <w:r>
          <w:fldChar w:fldCharType="separate"/>
        </w:r>
        <w:r w:rsidR="008F09E8">
          <w:rPr>
            <w:noProof/>
          </w:rPr>
          <w:t>1</w:t>
        </w:r>
        <w:r>
          <w:rPr>
            <w:noProof/>
          </w:rPr>
          <w:fldChar w:fldCharType="end"/>
        </w:r>
      </w:p>
    </w:sdtContent>
  </w:sdt>
  <w:p w:rsidR="009C5E54" w:rsidRDefault="009C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282" w:rsidRDefault="00EB0282" w:rsidP="00C52F1E">
      <w:pPr>
        <w:spacing w:after="0" w:line="240" w:lineRule="auto"/>
      </w:pPr>
      <w:r>
        <w:separator/>
      </w:r>
    </w:p>
  </w:footnote>
  <w:footnote w:type="continuationSeparator" w:id="0">
    <w:p w:rsidR="00EB0282" w:rsidRDefault="00EB0282" w:rsidP="00C52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54" w:rsidRDefault="00EB0282">
    <w:pPr>
      <w:pStyle w:val="Header"/>
    </w:pPr>
    <w:r>
      <w:rPr>
        <w:noProof/>
      </w:rPr>
      <w:pict w14:anchorId="32851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10181" o:spid="_x0000_s2083" type="#_x0000_t75" style="position:absolute;margin-left:0;margin-top:0;width:430.45pt;height:328.85pt;z-index:-251657216;mso-position-horizontal:center;mso-position-horizontal-relative:margin;mso-position-vertical:center;mso-position-vertical-relative:margin" o:allowincell="f">
          <v:imagedata r:id="rId1" o:title="watermark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54" w:rsidRDefault="00EB0282">
    <w:pPr>
      <w:pStyle w:val="Header"/>
    </w:pPr>
    <w:r>
      <w:rPr>
        <w:noProof/>
      </w:rPr>
      <w:pict w14:anchorId="32851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10182" o:spid="_x0000_s2084" type="#_x0000_t75" style="position:absolute;margin-left:0;margin-top:0;width:430.45pt;height:328.85pt;z-index:-251656192;mso-position-horizontal:center;mso-position-horizontal-relative:margin;mso-position-vertical:center;mso-position-vertical-relative:margin" o:allowincell="f">
          <v:imagedata r:id="rId1" o:title="watermark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E54" w:rsidRDefault="00EB0282">
    <w:pPr>
      <w:pStyle w:val="Header"/>
    </w:pPr>
    <w:r>
      <w:rPr>
        <w:noProof/>
      </w:rPr>
      <w:pict w14:anchorId="32851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10180" o:spid="_x0000_s2082" type="#_x0000_t75" style="position:absolute;margin-left:0;margin-top:0;width:430.45pt;height:328.85pt;z-index:-251658240;mso-position-horizontal:center;mso-position-horizontal-relative:margin;mso-position-vertical:center;mso-position-vertical-relative:margin" o:allowincell="f">
          <v:imagedata r:id="rId1" o:title="watermark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0181"/>
    <w:multiLevelType w:val="hybridMultilevel"/>
    <w:tmpl w:val="DA48A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D49C1"/>
    <w:multiLevelType w:val="hybridMultilevel"/>
    <w:tmpl w:val="4FF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C4638"/>
    <w:multiLevelType w:val="hybridMultilevel"/>
    <w:tmpl w:val="448AB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4782D"/>
    <w:multiLevelType w:val="hybridMultilevel"/>
    <w:tmpl w:val="656E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31484"/>
    <w:multiLevelType w:val="hybridMultilevel"/>
    <w:tmpl w:val="723A8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E60A72"/>
    <w:multiLevelType w:val="hybridMultilevel"/>
    <w:tmpl w:val="F05A5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6530A5"/>
    <w:multiLevelType w:val="hybridMultilevel"/>
    <w:tmpl w:val="BE16E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D6528"/>
    <w:multiLevelType w:val="hybridMultilevel"/>
    <w:tmpl w:val="88F24C3E"/>
    <w:lvl w:ilvl="0" w:tplc="750CC90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339F28FA"/>
    <w:multiLevelType w:val="hybridMultilevel"/>
    <w:tmpl w:val="ADE00570"/>
    <w:lvl w:ilvl="0" w:tplc="578E67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105BD"/>
    <w:multiLevelType w:val="hybridMultilevel"/>
    <w:tmpl w:val="042C57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76D02"/>
    <w:multiLevelType w:val="hybridMultilevel"/>
    <w:tmpl w:val="897CD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90687"/>
    <w:multiLevelType w:val="hybridMultilevel"/>
    <w:tmpl w:val="EA649148"/>
    <w:lvl w:ilvl="0" w:tplc="2328384A">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nsid w:val="3A8301DC"/>
    <w:multiLevelType w:val="hybridMultilevel"/>
    <w:tmpl w:val="32B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732258"/>
    <w:multiLevelType w:val="hybridMultilevel"/>
    <w:tmpl w:val="56183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7C71A9"/>
    <w:multiLevelType w:val="hybridMultilevel"/>
    <w:tmpl w:val="FFF297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927BE4"/>
    <w:multiLevelType w:val="hybridMultilevel"/>
    <w:tmpl w:val="D4E4C0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DA76C6"/>
    <w:multiLevelType w:val="hybridMultilevel"/>
    <w:tmpl w:val="B1209918"/>
    <w:lvl w:ilvl="0" w:tplc="6324C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FA2D6B"/>
    <w:multiLevelType w:val="hybridMultilevel"/>
    <w:tmpl w:val="7B72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
  </w:num>
  <w:num w:numId="4">
    <w:abstractNumId w:val="5"/>
  </w:num>
  <w:num w:numId="5">
    <w:abstractNumId w:val="6"/>
  </w:num>
  <w:num w:numId="6">
    <w:abstractNumId w:val="9"/>
  </w:num>
  <w:num w:numId="7">
    <w:abstractNumId w:val="0"/>
  </w:num>
  <w:num w:numId="8">
    <w:abstractNumId w:val="15"/>
  </w:num>
  <w:num w:numId="9">
    <w:abstractNumId w:val="13"/>
  </w:num>
  <w:num w:numId="10">
    <w:abstractNumId w:val="14"/>
  </w:num>
  <w:num w:numId="11">
    <w:abstractNumId w:val="2"/>
  </w:num>
  <w:num w:numId="12">
    <w:abstractNumId w:val="4"/>
  </w:num>
  <w:num w:numId="13">
    <w:abstractNumId w:val="12"/>
  </w:num>
  <w:num w:numId="14">
    <w:abstractNumId w:val="10"/>
  </w:num>
  <w:num w:numId="15">
    <w:abstractNumId w:val="8"/>
  </w:num>
  <w:num w:numId="16">
    <w:abstractNumId w:val="16"/>
  </w:num>
  <w:num w:numId="17">
    <w:abstractNumId w:val="11"/>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2085">
      <o:colormru v:ext="edit" colors="#fef6da,#fef8e2,#fef7de,#fefae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01"/>
    <w:rsid w:val="000021C2"/>
    <w:rsid w:val="00002A67"/>
    <w:rsid w:val="00002C12"/>
    <w:rsid w:val="00007317"/>
    <w:rsid w:val="0001256E"/>
    <w:rsid w:val="00014904"/>
    <w:rsid w:val="00015221"/>
    <w:rsid w:val="0002214E"/>
    <w:rsid w:val="00022192"/>
    <w:rsid w:val="00023571"/>
    <w:rsid w:val="00023588"/>
    <w:rsid w:val="0002671C"/>
    <w:rsid w:val="00032B29"/>
    <w:rsid w:val="000339A7"/>
    <w:rsid w:val="00033AE6"/>
    <w:rsid w:val="0003426C"/>
    <w:rsid w:val="000342B8"/>
    <w:rsid w:val="00035F19"/>
    <w:rsid w:val="00040BEC"/>
    <w:rsid w:val="00042C28"/>
    <w:rsid w:val="000446C1"/>
    <w:rsid w:val="00047067"/>
    <w:rsid w:val="00047B99"/>
    <w:rsid w:val="00050CFB"/>
    <w:rsid w:val="0005215E"/>
    <w:rsid w:val="000542C2"/>
    <w:rsid w:val="00054B5C"/>
    <w:rsid w:val="0005542A"/>
    <w:rsid w:val="00057835"/>
    <w:rsid w:val="00061297"/>
    <w:rsid w:val="00061A88"/>
    <w:rsid w:val="00062810"/>
    <w:rsid w:val="00072E89"/>
    <w:rsid w:val="00073149"/>
    <w:rsid w:val="00073419"/>
    <w:rsid w:val="0007420F"/>
    <w:rsid w:val="0007497E"/>
    <w:rsid w:val="000763EF"/>
    <w:rsid w:val="000775DC"/>
    <w:rsid w:val="000815EC"/>
    <w:rsid w:val="00087AFC"/>
    <w:rsid w:val="00087BE7"/>
    <w:rsid w:val="00094024"/>
    <w:rsid w:val="000A03FE"/>
    <w:rsid w:val="000A2E29"/>
    <w:rsid w:val="000A31E6"/>
    <w:rsid w:val="000A323C"/>
    <w:rsid w:val="000A3B2E"/>
    <w:rsid w:val="000A4852"/>
    <w:rsid w:val="000A58DB"/>
    <w:rsid w:val="000A6F51"/>
    <w:rsid w:val="000B12D9"/>
    <w:rsid w:val="000B1539"/>
    <w:rsid w:val="000B408A"/>
    <w:rsid w:val="000B4FD2"/>
    <w:rsid w:val="000B7AB1"/>
    <w:rsid w:val="000C1948"/>
    <w:rsid w:val="000C47E7"/>
    <w:rsid w:val="000C7624"/>
    <w:rsid w:val="000D2030"/>
    <w:rsid w:val="000D36F4"/>
    <w:rsid w:val="000D3B51"/>
    <w:rsid w:val="000D4BA6"/>
    <w:rsid w:val="000D60C2"/>
    <w:rsid w:val="000D75B2"/>
    <w:rsid w:val="000D7E33"/>
    <w:rsid w:val="000E30BF"/>
    <w:rsid w:val="000E47FC"/>
    <w:rsid w:val="000E5766"/>
    <w:rsid w:val="000E7470"/>
    <w:rsid w:val="000F0D58"/>
    <w:rsid w:val="000F23F5"/>
    <w:rsid w:val="000F3B47"/>
    <w:rsid w:val="000F6ECD"/>
    <w:rsid w:val="00105177"/>
    <w:rsid w:val="0010656B"/>
    <w:rsid w:val="00111968"/>
    <w:rsid w:val="001148D7"/>
    <w:rsid w:val="001177E4"/>
    <w:rsid w:val="001205DF"/>
    <w:rsid w:val="001243C5"/>
    <w:rsid w:val="001258FF"/>
    <w:rsid w:val="00127DA2"/>
    <w:rsid w:val="00131021"/>
    <w:rsid w:val="001337B3"/>
    <w:rsid w:val="00133ECD"/>
    <w:rsid w:val="00136D25"/>
    <w:rsid w:val="00136EE1"/>
    <w:rsid w:val="00136F21"/>
    <w:rsid w:val="00141BFD"/>
    <w:rsid w:val="00141D30"/>
    <w:rsid w:val="00144091"/>
    <w:rsid w:val="00147F83"/>
    <w:rsid w:val="00150F39"/>
    <w:rsid w:val="0015435C"/>
    <w:rsid w:val="00156523"/>
    <w:rsid w:val="00156B1D"/>
    <w:rsid w:val="001613E6"/>
    <w:rsid w:val="001635F8"/>
    <w:rsid w:val="00164043"/>
    <w:rsid w:val="00166B33"/>
    <w:rsid w:val="00166F36"/>
    <w:rsid w:val="00171090"/>
    <w:rsid w:val="0017172F"/>
    <w:rsid w:val="00172D3F"/>
    <w:rsid w:val="00173FB7"/>
    <w:rsid w:val="00175E51"/>
    <w:rsid w:val="001769AD"/>
    <w:rsid w:val="001801AF"/>
    <w:rsid w:val="0018076D"/>
    <w:rsid w:val="0018095B"/>
    <w:rsid w:val="00182B9E"/>
    <w:rsid w:val="00183323"/>
    <w:rsid w:val="00183471"/>
    <w:rsid w:val="00183CC6"/>
    <w:rsid w:val="00186E87"/>
    <w:rsid w:val="00187DC5"/>
    <w:rsid w:val="001901F0"/>
    <w:rsid w:val="00190C8F"/>
    <w:rsid w:val="001A2A7F"/>
    <w:rsid w:val="001A3EE3"/>
    <w:rsid w:val="001A406A"/>
    <w:rsid w:val="001A562B"/>
    <w:rsid w:val="001A5714"/>
    <w:rsid w:val="001A60AC"/>
    <w:rsid w:val="001A63A0"/>
    <w:rsid w:val="001A6506"/>
    <w:rsid w:val="001A6E62"/>
    <w:rsid w:val="001B10F2"/>
    <w:rsid w:val="001B1359"/>
    <w:rsid w:val="001B15BA"/>
    <w:rsid w:val="001B22D1"/>
    <w:rsid w:val="001B784C"/>
    <w:rsid w:val="001C2086"/>
    <w:rsid w:val="001C21C4"/>
    <w:rsid w:val="001C2882"/>
    <w:rsid w:val="001C49A7"/>
    <w:rsid w:val="001C4D4C"/>
    <w:rsid w:val="001C4FF7"/>
    <w:rsid w:val="001D0003"/>
    <w:rsid w:val="001D0BA2"/>
    <w:rsid w:val="001D1ABF"/>
    <w:rsid w:val="001D3E55"/>
    <w:rsid w:val="001D67FD"/>
    <w:rsid w:val="001E0894"/>
    <w:rsid w:val="001E0C26"/>
    <w:rsid w:val="001E1D94"/>
    <w:rsid w:val="001E2AEE"/>
    <w:rsid w:val="001E3935"/>
    <w:rsid w:val="001E40D4"/>
    <w:rsid w:val="001E48EE"/>
    <w:rsid w:val="001E7622"/>
    <w:rsid w:val="001F3D7A"/>
    <w:rsid w:val="001F69E6"/>
    <w:rsid w:val="001F7502"/>
    <w:rsid w:val="001F7C53"/>
    <w:rsid w:val="001F7D46"/>
    <w:rsid w:val="00200B44"/>
    <w:rsid w:val="00205FCC"/>
    <w:rsid w:val="00207120"/>
    <w:rsid w:val="002114EA"/>
    <w:rsid w:val="00211815"/>
    <w:rsid w:val="0021219E"/>
    <w:rsid w:val="002123A8"/>
    <w:rsid w:val="0021251D"/>
    <w:rsid w:val="002141F0"/>
    <w:rsid w:val="00216845"/>
    <w:rsid w:val="00216D25"/>
    <w:rsid w:val="00217658"/>
    <w:rsid w:val="002214A9"/>
    <w:rsid w:val="0022185F"/>
    <w:rsid w:val="0022610F"/>
    <w:rsid w:val="002267CF"/>
    <w:rsid w:val="0022780E"/>
    <w:rsid w:val="002320F6"/>
    <w:rsid w:val="00233311"/>
    <w:rsid w:val="00235FF8"/>
    <w:rsid w:val="00236632"/>
    <w:rsid w:val="00240002"/>
    <w:rsid w:val="002439D2"/>
    <w:rsid w:val="0024431D"/>
    <w:rsid w:val="00244C85"/>
    <w:rsid w:val="0024517C"/>
    <w:rsid w:val="00250B87"/>
    <w:rsid w:val="00250D15"/>
    <w:rsid w:val="00253037"/>
    <w:rsid w:val="002553F7"/>
    <w:rsid w:val="0026057E"/>
    <w:rsid w:val="002653EA"/>
    <w:rsid w:val="002679D4"/>
    <w:rsid w:val="00270C89"/>
    <w:rsid w:val="00271BCA"/>
    <w:rsid w:val="00275F56"/>
    <w:rsid w:val="002809B2"/>
    <w:rsid w:val="00281815"/>
    <w:rsid w:val="00281C06"/>
    <w:rsid w:val="00283481"/>
    <w:rsid w:val="00284613"/>
    <w:rsid w:val="00284FF5"/>
    <w:rsid w:val="00285751"/>
    <w:rsid w:val="0029223F"/>
    <w:rsid w:val="00295F2B"/>
    <w:rsid w:val="00296854"/>
    <w:rsid w:val="002A032D"/>
    <w:rsid w:val="002A356D"/>
    <w:rsid w:val="002A4038"/>
    <w:rsid w:val="002A70F8"/>
    <w:rsid w:val="002A78E1"/>
    <w:rsid w:val="002B0249"/>
    <w:rsid w:val="002B25EB"/>
    <w:rsid w:val="002B37F4"/>
    <w:rsid w:val="002B426C"/>
    <w:rsid w:val="002B4A00"/>
    <w:rsid w:val="002B702F"/>
    <w:rsid w:val="002C05F2"/>
    <w:rsid w:val="002C1388"/>
    <w:rsid w:val="002D190C"/>
    <w:rsid w:val="002D249C"/>
    <w:rsid w:val="002D3605"/>
    <w:rsid w:val="002D43DD"/>
    <w:rsid w:val="002D624C"/>
    <w:rsid w:val="002E267C"/>
    <w:rsid w:val="002E30AB"/>
    <w:rsid w:val="002E4526"/>
    <w:rsid w:val="002E4A0B"/>
    <w:rsid w:val="002E4C50"/>
    <w:rsid w:val="002F5049"/>
    <w:rsid w:val="002F53A3"/>
    <w:rsid w:val="002F78A2"/>
    <w:rsid w:val="0030001D"/>
    <w:rsid w:val="00300CDA"/>
    <w:rsid w:val="00301ECB"/>
    <w:rsid w:val="00303465"/>
    <w:rsid w:val="00307A73"/>
    <w:rsid w:val="00310DF4"/>
    <w:rsid w:val="0031426D"/>
    <w:rsid w:val="003175F3"/>
    <w:rsid w:val="00321D0B"/>
    <w:rsid w:val="0032311A"/>
    <w:rsid w:val="00323716"/>
    <w:rsid w:val="00323F00"/>
    <w:rsid w:val="00326359"/>
    <w:rsid w:val="00331DDE"/>
    <w:rsid w:val="00333924"/>
    <w:rsid w:val="003350D0"/>
    <w:rsid w:val="00335FAE"/>
    <w:rsid w:val="00336347"/>
    <w:rsid w:val="00340CCB"/>
    <w:rsid w:val="00342EBF"/>
    <w:rsid w:val="0034369E"/>
    <w:rsid w:val="0034554C"/>
    <w:rsid w:val="003456C0"/>
    <w:rsid w:val="0035086A"/>
    <w:rsid w:val="00350C4F"/>
    <w:rsid w:val="00355E50"/>
    <w:rsid w:val="00357D69"/>
    <w:rsid w:val="00360B4D"/>
    <w:rsid w:val="00361C94"/>
    <w:rsid w:val="00364F8D"/>
    <w:rsid w:val="0036564B"/>
    <w:rsid w:val="0036762B"/>
    <w:rsid w:val="0036765D"/>
    <w:rsid w:val="003701B8"/>
    <w:rsid w:val="00372C4A"/>
    <w:rsid w:val="003740BE"/>
    <w:rsid w:val="00374ED0"/>
    <w:rsid w:val="003771F8"/>
    <w:rsid w:val="00384719"/>
    <w:rsid w:val="00385D25"/>
    <w:rsid w:val="00385F1F"/>
    <w:rsid w:val="003869FB"/>
    <w:rsid w:val="003910A0"/>
    <w:rsid w:val="0039120C"/>
    <w:rsid w:val="00391D87"/>
    <w:rsid w:val="00392C37"/>
    <w:rsid w:val="00394B6B"/>
    <w:rsid w:val="00394F2C"/>
    <w:rsid w:val="00395BA3"/>
    <w:rsid w:val="00396204"/>
    <w:rsid w:val="00396618"/>
    <w:rsid w:val="003A13C0"/>
    <w:rsid w:val="003A7AB5"/>
    <w:rsid w:val="003B4F3F"/>
    <w:rsid w:val="003B536E"/>
    <w:rsid w:val="003B6E75"/>
    <w:rsid w:val="003C18FC"/>
    <w:rsid w:val="003C201A"/>
    <w:rsid w:val="003C36D8"/>
    <w:rsid w:val="003C4DAB"/>
    <w:rsid w:val="003C6421"/>
    <w:rsid w:val="003D1D37"/>
    <w:rsid w:val="003D1FD1"/>
    <w:rsid w:val="003D595F"/>
    <w:rsid w:val="003D64C4"/>
    <w:rsid w:val="003D70F2"/>
    <w:rsid w:val="003E3AC2"/>
    <w:rsid w:val="003E4907"/>
    <w:rsid w:val="003E58AC"/>
    <w:rsid w:val="003E768F"/>
    <w:rsid w:val="003F091F"/>
    <w:rsid w:val="003F335C"/>
    <w:rsid w:val="003F4181"/>
    <w:rsid w:val="003F5729"/>
    <w:rsid w:val="003F5E36"/>
    <w:rsid w:val="004002C9"/>
    <w:rsid w:val="00402C96"/>
    <w:rsid w:val="004104DD"/>
    <w:rsid w:val="00412879"/>
    <w:rsid w:val="00415438"/>
    <w:rsid w:val="0042013A"/>
    <w:rsid w:val="00420F6C"/>
    <w:rsid w:val="00421304"/>
    <w:rsid w:val="004256F5"/>
    <w:rsid w:val="00425B12"/>
    <w:rsid w:val="004262BE"/>
    <w:rsid w:val="00426C49"/>
    <w:rsid w:val="0042705C"/>
    <w:rsid w:val="00427D79"/>
    <w:rsid w:val="0043035D"/>
    <w:rsid w:val="00430F80"/>
    <w:rsid w:val="00432C82"/>
    <w:rsid w:val="0043321D"/>
    <w:rsid w:val="0043499E"/>
    <w:rsid w:val="00434D70"/>
    <w:rsid w:val="00435492"/>
    <w:rsid w:val="00435882"/>
    <w:rsid w:val="00435EF8"/>
    <w:rsid w:val="004372A5"/>
    <w:rsid w:val="00440CE0"/>
    <w:rsid w:val="004429EF"/>
    <w:rsid w:val="00442EFE"/>
    <w:rsid w:val="00444414"/>
    <w:rsid w:val="004454E3"/>
    <w:rsid w:val="00445F52"/>
    <w:rsid w:val="00452D59"/>
    <w:rsid w:val="0045635E"/>
    <w:rsid w:val="00457F9D"/>
    <w:rsid w:val="00461B5E"/>
    <w:rsid w:val="004621FC"/>
    <w:rsid w:val="004633A9"/>
    <w:rsid w:val="00465A4B"/>
    <w:rsid w:val="00466018"/>
    <w:rsid w:val="00467014"/>
    <w:rsid w:val="00470FFC"/>
    <w:rsid w:val="00471E34"/>
    <w:rsid w:val="00472686"/>
    <w:rsid w:val="0047747D"/>
    <w:rsid w:val="00484E3D"/>
    <w:rsid w:val="004872A0"/>
    <w:rsid w:val="00492184"/>
    <w:rsid w:val="0049625A"/>
    <w:rsid w:val="00496F47"/>
    <w:rsid w:val="004A1446"/>
    <w:rsid w:val="004A3455"/>
    <w:rsid w:val="004A4552"/>
    <w:rsid w:val="004A6DE0"/>
    <w:rsid w:val="004B0043"/>
    <w:rsid w:val="004B7C67"/>
    <w:rsid w:val="004B7F75"/>
    <w:rsid w:val="004C043A"/>
    <w:rsid w:val="004C0B37"/>
    <w:rsid w:val="004C0BD6"/>
    <w:rsid w:val="004C1679"/>
    <w:rsid w:val="004C1D8E"/>
    <w:rsid w:val="004C252D"/>
    <w:rsid w:val="004C2FCC"/>
    <w:rsid w:val="004C30B1"/>
    <w:rsid w:val="004C776F"/>
    <w:rsid w:val="004D47A5"/>
    <w:rsid w:val="004D4B27"/>
    <w:rsid w:val="004D54D4"/>
    <w:rsid w:val="004D7311"/>
    <w:rsid w:val="004D7AAF"/>
    <w:rsid w:val="004E7239"/>
    <w:rsid w:val="004F00E6"/>
    <w:rsid w:val="004F0261"/>
    <w:rsid w:val="004F1C52"/>
    <w:rsid w:val="004F2BA2"/>
    <w:rsid w:val="004F333A"/>
    <w:rsid w:val="005013DB"/>
    <w:rsid w:val="00505CB3"/>
    <w:rsid w:val="005072CF"/>
    <w:rsid w:val="00512475"/>
    <w:rsid w:val="00515359"/>
    <w:rsid w:val="00515958"/>
    <w:rsid w:val="0051795C"/>
    <w:rsid w:val="0052082C"/>
    <w:rsid w:val="005209A4"/>
    <w:rsid w:val="00522F3F"/>
    <w:rsid w:val="00523096"/>
    <w:rsid w:val="005245E1"/>
    <w:rsid w:val="005246F1"/>
    <w:rsid w:val="00530002"/>
    <w:rsid w:val="00530E63"/>
    <w:rsid w:val="005344AA"/>
    <w:rsid w:val="00535DB6"/>
    <w:rsid w:val="00536405"/>
    <w:rsid w:val="00541431"/>
    <w:rsid w:val="005438F0"/>
    <w:rsid w:val="00543E1E"/>
    <w:rsid w:val="00544980"/>
    <w:rsid w:val="00546B6B"/>
    <w:rsid w:val="00546C69"/>
    <w:rsid w:val="005526C6"/>
    <w:rsid w:val="00556DB5"/>
    <w:rsid w:val="00561062"/>
    <w:rsid w:val="0056112D"/>
    <w:rsid w:val="005624A4"/>
    <w:rsid w:val="0056418A"/>
    <w:rsid w:val="005644EC"/>
    <w:rsid w:val="00585463"/>
    <w:rsid w:val="0059011D"/>
    <w:rsid w:val="00595052"/>
    <w:rsid w:val="00595EAB"/>
    <w:rsid w:val="0059707F"/>
    <w:rsid w:val="005A0B79"/>
    <w:rsid w:val="005A0D99"/>
    <w:rsid w:val="005A30CA"/>
    <w:rsid w:val="005A3E04"/>
    <w:rsid w:val="005A3F7F"/>
    <w:rsid w:val="005A4327"/>
    <w:rsid w:val="005A4B00"/>
    <w:rsid w:val="005A5C96"/>
    <w:rsid w:val="005A68E2"/>
    <w:rsid w:val="005A7AB3"/>
    <w:rsid w:val="005B182D"/>
    <w:rsid w:val="005B1EA4"/>
    <w:rsid w:val="005B5CFC"/>
    <w:rsid w:val="005C0675"/>
    <w:rsid w:val="005C322D"/>
    <w:rsid w:val="005C450E"/>
    <w:rsid w:val="005C4738"/>
    <w:rsid w:val="005C5151"/>
    <w:rsid w:val="005C5B19"/>
    <w:rsid w:val="005C5BCB"/>
    <w:rsid w:val="005C5FF7"/>
    <w:rsid w:val="005C7308"/>
    <w:rsid w:val="005C798C"/>
    <w:rsid w:val="005C7A62"/>
    <w:rsid w:val="005D18F7"/>
    <w:rsid w:val="005D5619"/>
    <w:rsid w:val="005D5FCB"/>
    <w:rsid w:val="005D62D9"/>
    <w:rsid w:val="005D6B61"/>
    <w:rsid w:val="005D7BC1"/>
    <w:rsid w:val="005E08FC"/>
    <w:rsid w:val="005E0A50"/>
    <w:rsid w:val="005E0E32"/>
    <w:rsid w:val="005E4026"/>
    <w:rsid w:val="005E5F97"/>
    <w:rsid w:val="005E6ECB"/>
    <w:rsid w:val="005F0604"/>
    <w:rsid w:val="005F08C7"/>
    <w:rsid w:val="005F2E56"/>
    <w:rsid w:val="006007E7"/>
    <w:rsid w:val="0060282D"/>
    <w:rsid w:val="00602B59"/>
    <w:rsid w:val="00603A1C"/>
    <w:rsid w:val="0060478F"/>
    <w:rsid w:val="00604C35"/>
    <w:rsid w:val="0060662F"/>
    <w:rsid w:val="00606FBB"/>
    <w:rsid w:val="00611561"/>
    <w:rsid w:val="00613D71"/>
    <w:rsid w:val="006153DF"/>
    <w:rsid w:val="00615E4C"/>
    <w:rsid w:val="00617240"/>
    <w:rsid w:val="00621847"/>
    <w:rsid w:val="00623265"/>
    <w:rsid w:val="00623906"/>
    <w:rsid w:val="0062398B"/>
    <w:rsid w:val="00626F09"/>
    <w:rsid w:val="00627C9A"/>
    <w:rsid w:val="00632136"/>
    <w:rsid w:val="00633C20"/>
    <w:rsid w:val="0064002A"/>
    <w:rsid w:val="00640993"/>
    <w:rsid w:val="006428F8"/>
    <w:rsid w:val="0064443B"/>
    <w:rsid w:val="00644B0F"/>
    <w:rsid w:val="00650DA9"/>
    <w:rsid w:val="0065412D"/>
    <w:rsid w:val="006610B2"/>
    <w:rsid w:val="00661916"/>
    <w:rsid w:val="006703FF"/>
    <w:rsid w:val="00672C99"/>
    <w:rsid w:val="0068018E"/>
    <w:rsid w:val="006806B0"/>
    <w:rsid w:val="0068184A"/>
    <w:rsid w:val="00681B6B"/>
    <w:rsid w:val="00681BDF"/>
    <w:rsid w:val="00683F62"/>
    <w:rsid w:val="00684296"/>
    <w:rsid w:val="006842DA"/>
    <w:rsid w:val="00684FB4"/>
    <w:rsid w:val="006863AF"/>
    <w:rsid w:val="0069084F"/>
    <w:rsid w:val="00691616"/>
    <w:rsid w:val="0069259F"/>
    <w:rsid w:val="00693819"/>
    <w:rsid w:val="00694241"/>
    <w:rsid w:val="00694FDB"/>
    <w:rsid w:val="006972A9"/>
    <w:rsid w:val="006A5099"/>
    <w:rsid w:val="006A5489"/>
    <w:rsid w:val="006B2A14"/>
    <w:rsid w:val="006B2CB5"/>
    <w:rsid w:val="006B4774"/>
    <w:rsid w:val="006B7E92"/>
    <w:rsid w:val="006C2201"/>
    <w:rsid w:val="006C3FC5"/>
    <w:rsid w:val="006C49AF"/>
    <w:rsid w:val="006C4B31"/>
    <w:rsid w:val="006C4E51"/>
    <w:rsid w:val="006C7E25"/>
    <w:rsid w:val="006D0392"/>
    <w:rsid w:val="006D0429"/>
    <w:rsid w:val="006D0C55"/>
    <w:rsid w:val="006D123F"/>
    <w:rsid w:val="006D16A7"/>
    <w:rsid w:val="006D32F6"/>
    <w:rsid w:val="006D62E3"/>
    <w:rsid w:val="006D6896"/>
    <w:rsid w:val="006E032B"/>
    <w:rsid w:val="006E13D4"/>
    <w:rsid w:val="006E2157"/>
    <w:rsid w:val="006E2B40"/>
    <w:rsid w:val="006E3611"/>
    <w:rsid w:val="006E37E6"/>
    <w:rsid w:val="006E4D3C"/>
    <w:rsid w:val="006E56EC"/>
    <w:rsid w:val="006E5A24"/>
    <w:rsid w:val="006E6942"/>
    <w:rsid w:val="006E6E0E"/>
    <w:rsid w:val="006E6F1F"/>
    <w:rsid w:val="006F093B"/>
    <w:rsid w:val="006F3E11"/>
    <w:rsid w:val="006F4157"/>
    <w:rsid w:val="006F5722"/>
    <w:rsid w:val="00701FDC"/>
    <w:rsid w:val="007025A9"/>
    <w:rsid w:val="00705F4B"/>
    <w:rsid w:val="007063EA"/>
    <w:rsid w:val="00706DA3"/>
    <w:rsid w:val="007076A2"/>
    <w:rsid w:val="007119B9"/>
    <w:rsid w:val="007119E0"/>
    <w:rsid w:val="0071219A"/>
    <w:rsid w:val="0071282C"/>
    <w:rsid w:val="00717E98"/>
    <w:rsid w:val="007211F3"/>
    <w:rsid w:val="00722776"/>
    <w:rsid w:val="00724022"/>
    <w:rsid w:val="00727ABD"/>
    <w:rsid w:val="00732124"/>
    <w:rsid w:val="00733791"/>
    <w:rsid w:val="00741B29"/>
    <w:rsid w:val="00742BBA"/>
    <w:rsid w:val="00743698"/>
    <w:rsid w:val="00746DCD"/>
    <w:rsid w:val="00752005"/>
    <w:rsid w:val="00752590"/>
    <w:rsid w:val="00752EB2"/>
    <w:rsid w:val="0075769C"/>
    <w:rsid w:val="007645D5"/>
    <w:rsid w:val="00764B56"/>
    <w:rsid w:val="00765BA9"/>
    <w:rsid w:val="007668E8"/>
    <w:rsid w:val="00772162"/>
    <w:rsid w:val="00772E07"/>
    <w:rsid w:val="00773582"/>
    <w:rsid w:val="007740F7"/>
    <w:rsid w:val="0077530D"/>
    <w:rsid w:val="007779DF"/>
    <w:rsid w:val="00784B26"/>
    <w:rsid w:val="00785B6F"/>
    <w:rsid w:val="00787BF0"/>
    <w:rsid w:val="00790BA2"/>
    <w:rsid w:val="0079512D"/>
    <w:rsid w:val="007961DF"/>
    <w:rsid w:val="00797952"/>
    <w:rsid w:val="007A3959"/>
    <w:rsid w:val="007A4763"/>
    <w:rsid w:val="007A54E0"/>
    <w:rsid w:val="007A62F7"/>
    <w:rsid w:val="007B288C"/>
    <w:rsid w:val="007B344A"/>
    <w:rsid w:val="007B5510"/>
    <w:rsid w:val="007B7B15"/>
    <w:rsid w:val="007C0739"/>
    <w:rsid w:val="007C49F4"/>
    <w:rsid w:val="007C4A3B"/>
    <w:rsid w:val="007C5C34"/>
    <w:rsid w:val="007C742E"/>
    <w:rsid w:val="007D0FE6"/>
    <w:rsid w:val="007E225C"/>
    <w:rsid w:val="007E27C1"/>
    <w:rsid w:val="007F0981"/>
    <w:rsid w:val="007F0D08"/>
    <w:rsid w:val="007F1374"/>
    <w:rsid w:val="007F194C"/>
    <w:rsid w:val="007F22B2"/>
    <w:rsid w:val="007F2C39"/>
    <w:rsid w:val="007F5B2E"/>
    <w:rsid w:val="007F6866"/>
    <w:rsid w:val="00801B8C"/>
    <w:rsid w:val="00803426"/>
    <w:rsid w:val="00803B66"/>
    <w:rsid w:val="008040FE"/>
    <w:rsid w:val="008049E7"/>
    <w:rsid w:val="008054DC"/>
    <w:rsid w:val="00815DA4"/>
    <w:rsid w:val="00816B39"/>
    <w:rsid w:val="00817F10"/>
    <w:rsid w:val="00821F3E"/>
    <w:rsid w:val="00822C3B"/>
    <w:rsid w:val="00824864"/>
    <w:rsid w:val="008267FC"/>
    <w:rsid w:val="0083157E"/>
    <w:rsid w:val="00834851"/>
    <w:rsid w:val="00836495"/>
    <w:rsid w:val="008367B4"/>
    <w:rsid w:val="00836E5A"/>
    <w:rsid w:val="0083738B"/>
    <w:rsid w:val="0083789D"/>
    <w:rsid w:val="008411BA"/>
    <w:rsid w:val="00842605"/>
    <w:rsid w:val="0084271C"/>
    <w:rsid w:val="00850019"/>
    <w:rsid w:val="00855C18"/>
    <w:rsid w:val="008568B4"/>
    <w:rsid w:val="008572EA"/>
    <w:rsid w:val="00863CF7"/>
    <w:rsid w:val="00867325"/>
    <w:rsid w:val="00872F73"/>
    <w:rsid w:val="00874E16"/>
    <w:rsid w:val="00876770"/>
    <w:rsid w:val="008768F2"/>
    <w:rsid w:val="00876F3E"/>
    <w:rsid w:val="0088128B"/>
    <w:rsid w:val="00885343"/>
    <w:rsid w:val="00890757"/>
    <w:rsid w:val="00894430"/>
    <w:rsid w:val="008947E4"/>
    <w:rsid w:val="008A15BF"/>
    <w:rsid w:val="008A3BAD"/>
    <w:rsid w:val="008A3CE9"/>
    <w:rsid w:val="008A42CF"/>
    <w:rsid w:val="008A4DC2"/>
    <w:rsid w:val="008B0099"/>
    <w:rsid w:val="008B190F"/>
    <w:rsid w:val="008B2A07"/>
    <w:rsid w:val="008B378E"/>
    <w:rsid w:val="008B3B79"/>
    <w:rsid w:val="008B513E"/>
    <w:rsid w:val="008C11A2"/>
    <w:rsid w:val="008C4F24"/>
    <w:rsid w:val="008D1E64"/>
    <w:rsid w:val="008D2F3A"/>
    <w:rsid w:val="008D4183"/>
    <w:rsid w:val="008D444D"/>
    <w:rsid w:val="008E0158"/>
    <w:rsid w:val="008E132D"/>
    <w:rsid w:val="008E1EEE"/>
    <w:rsid w:val="008E220C"/>
    <w:rsid w:val="008E236F"/>
    <w:rsid w:val="008E4F1D"/>
    <w:rsid w:val="008E53BC"/>
    <w:rsid w:val="008F09E8"/>
    <w:rsid w:val="009000BA"/>
    <w:rsid w:val="00903B74"/>
    <w:rsid w:val="009051CE"/>
    <w:rsid w:val="00906BE7"/>
    <w:rsid w:val="00907296"/>
    <w:rsid w:val="009075ED"/>
    <w:rsid w:val="00912625"/>
    <w:rsid w:val="009128B5"/>
    <w:rsid w:val="009151BD"/>
    <w:rsid w:val="00915542"/>
    <w:rsid w:val="00916707"/>
    <w:rsid w:val="0092109C"/>
    <w:rsid w:val="00922FF5"/>
    <w:rsid w:val="0094496D"/>
    <w:rsid w:val="00946C71"/>
    <w:rsid w:val="00950CD8"/>
    <w:rsid w:val="009568EB"/>
    <w:rsid w:val="00956975"/>
    <w:rsid w:val="00963271"/>
    <w:rsid w:val="0096568D"/>
    <w:rsid w:val="0096675C"/>
    <w:rsid w:val="009734F2"/>
    <w:rsid w:val="00973C3E"/>
    <w:rsid w:val="00974299"/>
    <w:rsid w:val="00976BFE"/>
    <w:rsid w:val="009819D9"/>
    <w:rsid w:val="00983497"/>
    <w:rsid w:val="00990432"/>
    <w:rsid w:val="009909E8"/>
    <w:rsid w:val="00990F38"/>
    <w:rsid w:val="009A0739"/>
    <w:rsid w:val="009A3364"/>
    <w:rsid w:val="009A52D8"/>
    <w:rsid w:val="009B018F"/>
    <w:rsid w:val="009B14BA"/>
    <w:rsid w:val="009B23B7"/>
    <w:rsid w:val="009B32CF"/>
    <w:rsid w:val="009B438B"/>
    <w:rsid w:val="009B44D1"/>
    <w:rsid w:val="009B4842"/>
    <w:rsid w:val="009B7149"/>
    <w:rsid w:val="009B74DC"/>
    <w:rsid w:val="009C1771"/>
    <w:rsid w:val="009C1C4E"/>
    <w:rsid w:val="009C5E54"/>
    <w:rsid w:val="009D1F9A"/>
    <w:rsid w:val="009D3523"/>
    <w:rsid w:val="009D3908"/>
    <w:rsid w:val="009D6653"/>
    <w:rsid w:val="009D7A41"/>
    <w:rsid w:val="009D7D10"/>
    <w:rsid w:val="009E29A5"/>
    <w:rsid w:val="009E2CD6"/>
    <w:rsid w:val="009E3E4A"/>
    <w:rsid w:val="009E420C"/>
    <w:rsid w:val="009E4D7C"/>
    <w:rsid w:val="009E628A"/>
    <w:rsid w:val="009E6B93"/>
    <w:rsid w:val="009E70AE"/>
    <w:rsid w:val="009E768C"/>
    <w:rsid w:val="009F3ECB"/>
    <w:rsid w:val="00A005F4"/>
    <w:rsid w:val="00A018FC"/>
    <w:rsid w:val="00A024D7"/>
    <w:rsid w:val="00A027F5"/>
    <w:rsid w:val="00A0388A"/>
    <w:rsid w:val="00A05BA6"/>
    <w:rsid w:val="00A06D0A"/>
    <w:rsid w:val="00A075E6"/>
    <w:rsid w:val="00A0762E"/>
    <w:rsid w:val="00A104B0"/>
    <w:rsid w:val="00A1305B"/>
    <w:rsid w:val="00A23024"/>
    <w:rsid w:val="00A25C72"/>
    <w:rsid w:val="00A26269"/>
    <w:rsid w:val="00A27783"/>
    <w:rsid w:val="00A3053B"/>
    <w:rsid w:val="00A3070F"/>
    <w:rsid w:val="00A36B01"/>
    <w:rsid w:val="00A4141E"/>
    <w:rsid w:val="00A428D8"/>
    <w:rsid w:val="00A42AAD"/>
    <w:rsid w:val="00A43963"/>
    <w:rsid w:val="00A448AA"/>
    <w:rsid w:val="00A5123B"/>
    <w:rsid w:val="00A529A6"/>
    <w:rsid w:val="00A534F8"/>
    <w:rsid w:val="00A56E65"/>
    <w:rsid w:val="00A5764F"/>
    <w:rsid w:val="00A6261A"/>
    <w:rsid w:val="00A6331C"/>
    <w:rsid w:val="00A6411F"/>
    <w:rsid w:val="00A6444F"/>
    <w:rsid w:val="00A64C33"/>
    <w:rsid w:val="00A6530B"/>
    <w:rsid w:val="00A65A8F"/>
    <w:rsid w:val="00A670D6"/>
    <w:rsid w:val="00A675A1"/>
    <w:rsid w:val="00A67FCE"/>
    <w:rsid w:val="00A70CE8"/>
    <w:rsid w:val="00A71255"/>
    <w:rsid w:val="00A71F96"/>
    <w:rsid w:val="00A7508B"/>
    <w:rsid w:val="00A77F78"/>
    <w:rsid w:val="00A815D0"/>
    <w:rsid w:val="00A9112B"/>
    <w:rsid w:val="00A917D3"/>
    <w:rsid w:val="00A91B9D"/>
    <w:rsid w:val="00A94A63"/>
    <w:rsid w:val="00A964CC"/>
    <w:rsid w:val="00AA0AD2"/>
    <w:rsid w:val="00AA6547"/>
    <w:rsid w:val="00AB6FD3"/>
    <w:rsid w:val="00AC050C"/>
    <w:rsid w:val="00AC2544"/>
    <w:rsid w:val="00AC287A"/>
    <w:rsid w:val="00AC2C18"/>
    <w:rsid w:val="00AC31BC"/>
    <w:rsid w:val="00AD1312"/>
    <w:rsid w:val="00AD6D10"/>
    <w:rsid w:val="00AD7AC9"/>
    <w:rsid w:val="00AE1797"/>
    <w:rsid w:val="00AE1E93"/>
    <w:rsid w:val="00AE290D"/>
    <w:rsid w:val="00AE2F0B"/>
    <w:rsid w:val="00AE4096"/>
    <w:rsid w:val="00AE50F2"/>
    <w:rsid w:val="00AE7093"/>
    <w:rsid w:val="00AF03B9"/>
    <w:rsid w:val="00AF5614"/>
    <w:rsid w:val="00AF6D1C"/>
    <w:rsid w:val="00AF78DE"/>
    <w:rsid w:val="00B01D7A"/>
    <w:rsid w:val="00B03FE6"/>
    <w:rsid w:val="00B07FB4"/>
    <w:rsid w:val="00B101A5"/>
    <w:rsid w:val="00B1120F"/>
    <w:rsid w:val="00B11266"/>
    <w:rsid w:val="00B13B80"/>
    <w:rsid w:val="00B141CB"/>
    <w:rsid w:val="00B14CD0"/>
    <w:rsid w:val="00B1742B"/>
    <w:rsid w:val="00B26CAC"/>
    <w:rsid w:val="00B27C3C"/>
    <w:rsid w:val="00B3051A"/>
    <w:rsid w:val="00B30EC1"/>
    <w:rsid w:val="00B32088"/>
    <w:rsid w:val="00B32A0F"/>
    <w:rsid w:val="00B35620"/>
    <w:rsid w:val="00B36034"/>
    <w:rsid w:val="00B43164"/>
    <w:rsid w:val="00B43E6E"/>
    <w:rsid w:val="00B462B4"/>
    <w:rsid w:val="00B47ABE"/>
    <w:rsid w:val="00B50814"/>
    <w:rsid w:val="00B5284F"/>
    <w:rsid w:val="00B53611"/>
    <w:rsid w:val="00B55ACF"/>
    <w:rsid w:val="00B57551"/>
    <w:rsid w:val="00B603D0"/>
    <w:rsid w:val="00B6258E"/>
    <w:rsid w:val="00B6523A"/>
    <w:rsid w:val="00B72083"/>
    <w:rsid w:val="00B740EE"/>
    <w:rsid w:val="00B744D0"/>
    <w:rsid w:val="00B75DB5"/>
    <w:rsid w:val="00B76C21"/>
    <w:rsid w:val="00B808B2"/>
    <w:rsid w:val="00B83099"/>
    <w:rsid w:val="00B90D95"/>
    <w:rsid w:val="00B91251"/>
    <w:rsid w:val="00B913F9"/>
    <w:rsid w:val="00B92BEE"/>
    <w:rsid w:val="00B9560B"/>
    <w:rsid w:val="00B95FF5"/>
    <w:rsid w:val="00BA0973"/>
    <w:rsid w:val="00BA0E2D"/>
    <w:rsid w:val="00BA42CE"/>
    <w:rsid w:val="00BA5492"/>
    <w:rsid w:val="00BA6A2F"/>
    <w:rsid w:val="00BB08A6"/>
    <w:rsid w:val="00BB0C94"/>
    <w:rsid w:val="00BB1523"/>
    <w:rsid w:val="00BB1A5C"/>
    <w:rsid w:val="00BB1E6B"/>
    <w:rsid w:val="00BB3E9D"/>
    <w:rsid w:val="00BB54DB"/>
    <w:rsid w:val="00BB5861"/>
    <w:rsid w:val="00BB607B"/>
    <w:rsid w:val="00BC21A5"/>
    <w:rsid w:val="00BC50DE"/>
    <w:rsid w:val="00BC5B8A"/>
    <w:rsid w:val="00BC66BF"/>
    <w:rsid w:val="00BC6ADE"/>
    <w:rsid w:val="00BC7B20"/>
    <w:rsid w:val="00BD120D"/>
    <w:rsid w:val="00BD2438"/>
    <w:rsid w:val="00BD6E4B"/>
    <w:rsid w:val="00BE091B"/>
    <w:rsid w:val="00BE1C94"/>
    <w:rsid w:val="00BE27EA"/>
    <w:rsid w:val="00BE4D44"/>
    <w:rsid w:val="00BF0975"/>
    <w:rsid w:val="00BF3B49"/>
    <w:rsid w:val="00BF4281"/>
    <w:rsid w:val="00BF681E"/>
    <w:rsid w:val="00BF75AE"/>
    <w:rsid w:val="00BF79D8"/>
    <w:rsid w:val="00C01FAA"/>
    <w:rsid w:val="00C118C8"/>
    <w:rsid w:val="00C11D4E"/>
    <w:rsid w:val="00C124D1"/>
    <w:rsid w:val="00C14723"/>
    <w:rsid w:val="00C15E27"/>
    <w:rsid w:val="00C2074A"/>
    <w:rsid w:val="00C20DE4"/>
    <w:rsid w:val="00C21AB7"/>
    <w:rsid w:val="00C24EDE"/>
    <w:rsid w:val="00C25B76"/>
    <w:rsid w:val="00C31946"/>
    <w:rsid w:val="00C33143"/>
    <w:rsid w:val="00C365E1"/>
    <w:rsid w:val="00C40C81"/>
    <w:rsid w:val="00C42462"/>
    <w:rsid w:val="00C4252E"/>
    <w:rsid w:val="00C472DB"/>
    <w:rsid w:val="00C477E7"/>
    <w:rsid w:val="00C479CE"/>
    <w:rsid w:val="00C50FFE"/>
    <w:rsid w:val="00C51263"/>
    <w:rsid w:val="00C52F1E"/>
    <w:rsid w:val="00C53085"/>
    <w:rsid w:val="00C5404A"/>
    <w:rsid w:val="00C543CB"/>
    <w:rsid w:val="00C565B8"/>
    <w:rsid w:val="00C5676E"/>
    <w:rsid w:val="00C575E8"/>
    <w:rsid w:val="00C60260"/>
    <w:rsid w:val="00C6079B"/>
    <w:rsid w:val="00C6535D"/>
    <w:rsid w:val="00C65D73"/>
    <w:rsid w:val="00C66219"/>
    <w:rsid w:val="00C75C88"/>
    <w:rsid w:val="00C75CFD"/>
    <w:rsid w:val="00C80564"/>
    <w:rsid w:val="00C8191B"/>
    <w:rsid w:val="00C828B4"/>
    <w:rsid w:val="00C87500"/>
    <w:rsid w:val="00C87D32"/>
    <w:rsid w:val="00C90A37"/>
    <w:rsid w:val="00C91A0B"/>
    <w:rsid w:val="00C924A0"/>
    <w:rsid w:val="00C92CB4"/>
    <w:rsid w:val="00C93B31"/>
    <w:rsid w:val="00C93F09"/>
    <w:rsid w:val="00C94355"/>
    <w:rsid w:val="00C9577F"/>
    <w:rsid w:val="00CA4413"/>
    <w:rsid w:val="00CA5905"/>
    <w:rsid w:val="00CB0000"/>
    <w:rsid w:val="00CB01AB"/>
    <w:rsid w:val="00CB0790"/>
    <w:rsid w:val="00CC09ED"/>
    <w:rsid w:val="00CC2089"/>
    <w:rsid w:val="00CC25CB"/>
    <w:rsid w:val="00CC2EBA"/>
    <w:rsid w:val="00CC61D6"/>
    <w:rsid w:val="00CD24E9"/>
    <w:rsid w:val="00CD37F8"/>
    <w:rsid w:val="00CD4031"/>
    <w:rsid w:val="00CE1B49"/>
    <w:rsid w:val="00CE2341"/>
    <w:rsid w:val="00CE4BD1"/>
    <w:rsid w:val="00CF0D89"/>
    <w:rsid w:val="00CF55F0"/>
    <w:rsid w:val="00CF741D"/>
    <w:rsid w:val="00D02DE5"/>
    <w:rsid w:val="00D0645C"/>
    <w:rsid w:val="00D1009E"/>
    <w:rsid w:val="00D106CD"/>
    <w:rsid w:val="00D12E8E"/>
    <w:rsid w:val="00D1373D"/>
    <w:rsid w:val="00D13FD4"/>
    <w:rsid w:val="00D1518E"/>
    <w:rsid w:val="00D1523D"/>
    <w:rsid w:val="00D1614A"/>
    <w:rsid w:val="00D162C7"/>
    <w:rsid w:val="00D16424"/>
    <w:rsid w:val="00D1642A"/>
    <w:rsid w:val="00D2003F"/>
    <w:rsid w:val="00D20112"/>
    <w:rsid w:val="00D214B5"/>
    <w:rsid w:val="00D22919"/>
    <w:rsid w:val="00D232F7"/>
    <w:rsid w:val="00D23B92"/>
    <w:rsid w:val="00D27C8F"/>
    <w:rsid w:val="00D304E9"/>
    <w:rsid w:val="00D34842"/>
    <w:rsid w:val="00D34FF7"/>
    <w:rsid w:val="00D3512B"/>
    <w:rsid w:val="00D36FFE"/>
    <w:rsid w:val="00D4246F"/>
    <w:rsid w:val="00D43424"/>
    <w:rsid w:val="00D450FF"/>
    <w:rsid w:val="00D4568E"/>
    <w:rsid w:val="00D4704A"/>
    <w:rsid w:val="00D51CAB"/>
    <w:rsid w:val="00D523B8"/>
    <w:rsid w:val="00D52AEF"/>
    <w:rsid w:val="00D53A92"/>
    <w:rsid w:val="00D60E77"/>
    <w:rsid w:val="00D60EB6"/>
    <w:rsid w:val="00D614B2"/>
    <w:rsid w:val="00D64EB3"/>
    <w:rsid w:val="00D65A4D"/>
    <w:rsid w:val="00D667E9"/>
    <w:rsid w:val="00D67DE0"/>
    <w:rsid w:val="00D70869"/>
    <w:rsid w:val="00D7464F"/>
    <w:rsid w:val="00D758E7"/>
    <w:rsid w:val="00D772DC"/>
    <w:rsid w:val="00D80932"/>
    <w:rsid w:val="00D861F6"/>
    <w:rsid w:val="00D8623A"/>
    <w:rsid w:val="00D91791"/>
    <w:rsid w:val="00D93E50"/>
    <w:rsid w:val="00DA19E3"/>
    <w:rsid w:val="00DA2B36"/>
    <w:rsid w:val="00DA5CF4"/>
    <w:rsid w:val="00DA74CD"/>
    <w:rsid w:val="00DB44EB"/>
    <w:rsid w:val="00DC3E4E"/>
    <w:rsid w:val="00DC5B8D"/>
    <w:rsid w:val="00DC6891"/>
    <w:rsid w:val="00DC6C42"/>
    <w:rsid w:val="00DD3929"/>
    <w:rsid w:val="00DD3FD8"/>
    <w:rsid w:val="00DD4BD7"/>
    <w:rsid w:val="00DD69DC"/>
    <w:rsid w:val="00DE3333"/>
    <w:rsid w:val="00DF0809"/>
    <w:rsid w:val="00DF3A7C"/>
    <w:rsid w:val="00DF5E1A"/>
    <w:rsid w:val="00DF73F0"/>
    <w:rsid w:val="00E04215"/>
    <w:rsid w:val="00E06048"/>
    <w:rsid w:val="00E1041B"/>
    <w:rsid w:val="00E10CF9"/>
    <w:rsid w:val="00E10FA8"/>
    <w:rsid w:val="00E10FDF"/>
    <w:rsid w:val="00E13267"/>
    <w:rsid w:val="00E1465C"/>
    <w:rsid w:val="00E15D2A"/>
    <w:rsid w:val="00E16177"/>
    <w:rsid w:val="00E2166F"/>
    <w:rsid w:val="00E22D91"/>
    <w:rsid w:val="00E242DB"/>
    <w:rsid w:val="00E243AB"/>
    <w:rsid w:val="00E26285"/>
    <w:rsid w:val="00E27CB5"/>
    <w:rsid w:val="00E30C63"/>
    <w:rsid w:val="00E3146D"/>
    <w:rsid w:val="00E31A32"/>
    <w:rsid w:val="00E3505B"/>
    <w:rsid w:val="00E368EC"/>
    <w:rsid w:val="00E42652"/>
    <w:rsid w:val="00E43E62"/>
    <w:rsid w:val="00E444F3"/>
    <w:rsid w:val="00E45DA5"/>
    <w:rsid w:val="00E46F28"/>
    <w:rsid w:val="00E47975"/>
    <w:rsid w:val="00E51F5F"/>
    <w:rsid w:val="00E567A5"/>
    <w:rsid w:val="00E60B13"/>
    <w:rsid w:val="00E61F70"/>
    <w:rsid w:val="00E65479"/>
    <w:rsid w:val="00E65510"/>
    <w:rsid w:val="00E655A6"/>
    <w:rsid w:val="00E7045D"/>
    <w:rsid w:val="00E70B62"/>
    <w:rsid w:val="00E74451"/>
    <w:rsid w:val="00E769BC"/>
    <w:rsid w:val="00E77DC7"/>
    <w:rsid w:val="00E80E5E"/>
    <w:rsid w:val="00E835BE"/>
    <w:rsid w:val="00E86F6F"/>
    <w:rsid w:val="00E87E9F"/>
    <w:rsid w:val="00E97E59"/>
    <w:rsid w:val="00EA2DD0"/>
    <w:rsid w:val="00EA3539"/>
    <w:rsid w:val="00EA3E09"/>
    <w:rsid w:val="00EA5836"/>
    <w:rsid w:val="00EA7E1F"/>
    <w:rsid w:val="00EB0282"/>
    <w:rsid w:val="00EB302A"/>
    <w:rsid w:val="00EB62B3"/>
    <w:rsid w:val="00EB647C"/>
    <w:rsid w:val="00EB6C9B"/>
    <w:rsid w:val="00EC0774"/>
    <w:rsid w:val="00EC0B03"/>
    <w:rsid w:val="00EC31DE"/>
    <w:rsid w:val="00ED13B1"/>
    <w:rsid w:val="00ED140B"/>
    <w:rsid w:val="00ED15F2"/>
    <w:rsid w:val="00ED69C3"/>
    <w:rsid w:val="00EE14C1"/>
    <w:rsid w:val="00EE2F30"/>
    <w:rsid w:val="00EE547A"/>
    <w:rsid w:val="00EE6380"/>
    <w:rsid w:val="00EE79D7"/>
    <w:rsid w:val="00EE7A3A"/>
    <w:rsid w:val="00EF043D"/>
    <w:rsid w:val="00EF0546"/>
    <w:rsid w:val="00EF796C"/>
    <w:rsid w:val="00F00D75"/>
    <w:rsid w:val="00F03B4B"/>
    <w:rsid w:val="00F04DB5"/>
    <w:rsid w:val="00F07039"/>
    <w:rsid w:val="00F10899"/>
    <w:rsid w:val="00F21921"/>
    <w:rsid w:val="00F25117"/>
    <w:rsid w:val="00F251DF"/>
    <w:rsid w:val="00F25D37"/>
    <w:rsid w:val="00F26914"/>
    <w:rsid w:val="00F30D05"/>
    <w:rsid w:val="00F3294B"/>
    <w:rsid w:val="00F3477E"/>
    <w:rsid w:val="00F35F10"/>
    <w:rsid w:val="00F37B4E"/>
    <w:rsid w:val="00F40ACC"/>
    <w:rsid w:val="00F41576"/>
    <w:rsid w:val="00F41655"/>
    <w:rsid w:val="00F4233A"/>
    <w:rsid w:val="00F43B6B"/>
    <w:rsid w:val="00F442C1"/>
    <w:rsid w:val="00F44D5D"/>
    <w:rsid w:val="00F45197"/>
    <w:rsid w:val="00F46BC8"/>
    <w:rsid w:val="00F47D7A"/>
    <w:rsid w:val="00F47E45"/>
    <w:rsid w:val="00F51FF1"/>
    <w:rsid w:val="00F52843"/>
    <w:rsid w:val="00F52940"/>
    <w:rsid w:val="00F56044"/>
    <w:rsid w:val="00F569E0"/>
    <w:rsid w:val="00F601FB"/>
    <w:rsid w:val="00F6023A"/>
    <w:rsid w:val="00F620CF"/>
    <w:rsid w:val="00F627D5"/>
    <w:rsid w:val="00F63396"/>
    <w:rsid w:val="00F63DC5"/>
    <w:rsid w:val="00F67344"/>
    <w:rsid w:val="00F678EF"/>
    <w:rsid w:val="00F715FF"/>
    <w:rsid w:val="00F716E9"/>
    <w:rsid w:val="00F718CD"/>
    <w:rsid w:val="00F71C85"/>
    <w:rsid w:val="00F725FE"/>
    <w:rsid w:val="00F736B5"/>
    <w:rsid w:val="00F753B7"/>
    <w:rsid w:val="00F83B0C"/>
    <w:rsid w:val="00F852CA"/>
    <w:rsid w:val="00F8614B"/>
    <w:rsid w:val="00F86BCE"/>
    <w:rsid w:val="00F86C09"/>
    <w:rsid w:val="00F87F4C"/>
    <w:rsid w:val="00F970B9"/>
    <w:rsid w:val="00F97CC3"/>
    <w:rsid w:val="00FA2745"/>
    <w:rsid w:val="00FA2FD8"/>
    <w:rsid w:val="00FA33D2"/>
    <w:rsid w:val="00FA75D1"/>
    <w:rsid w:val="00FA7E82"/>
    <w:rsid w:val="00FB02A8"/>
    <w:rsid w:val="00FB0B25"/>
    <w:rsid w:val="00FB6A62"/>
    <w:rsid w:val="00FC0D82"/>
    <w:rsid w:val="00FC2179"/>
    <w:rsid w:val="00FC31D4"/>
    <w:rsid w:val="00FC4C3E"/>
    <w:rsid w:val="00FC6201"/>
    <w:rsid w:val="00FD058C"/>
    <w:rsid w:val="00FD39A0"/>
    <w:rsid w:val="00FD448F"/>
    <w:rsid w:val="00FD4990"/>
    <w:rsid w:val="00FD731A"/>
    <w:rsid w:val="00FD732D"/>
    <w:rsid w:val="00FE046D"/>
    <w:rsid w:val="00FF0C52"/>
    <w:rsid w:val="00FF47F8"/>
    <w:rsid w:val="00FF58E0"/>
    <w:rsid w:val="00FF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colormru v:ext="edit" colors="#fef6da,#fef8e2,#fef7de,#fefaec"/>
    </o:shapedefaults>
    <o:shapelayout v:ext="edit">
      <o:idmap v:ext="edit" data="1"/>
    </o:shapelayout>
  </w:shapeDefaults>
  <w:decimalSymbol w:val="."/>
  <w:listSeparator w:val=","/>
  <w15:docId w15:val="{0755C083-99AB-417E-A13A-EF4EE064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358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1595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01"/>
    <w:rPr>
      <w:rFonts w:ascii="Tahoma" w:hAnsi="Tahoma" w:cs="Tahoma"/>
      <w:sz w:val="16"/>
      <w:szCs w:val="16"/>
    </w:rPr>
  </w:style>
  <w:style w:type="table" w:styleId="TableGrid">
    <w:name w:val="Table Grid"/>
    <w:basedOn w:val="TableNormal"/>
    <w:uiPriority w:val="39"/>
    <w:rsid w:val="00FC6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2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F1E"/>
  </w:style>
  <w:style w:type="paragraph" w:styleId="Footer">
    <w:name w:val="footer"/>
    <w:basedOn w:val="Normal"/>
    <w:link w:val="FooterChar"/>
    <w:uiPriority w:val="99"/>
    <w:unhideWhenUsed/>
    <w:rsid w:val="00C52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F1E"/>
  </w:style>
  <w:style w:type="character" w:customStyle="1" w:styleId="postbody">
    <w:name w:val="postbody"/>
    <w:basedOn w:val="DefaultParagraphFont"/>
    <w:rsid w:val="002D43DD"/>
  </w:style>
  <w:style w:type="paragraph" w:styleId="ListParagraph">
    <w:name w:val="List Paragraph"/>
    <w:basedOn w:val="Normal"/>
    <w:link w:val="ListParagraphChar"/>
    <w:qFormat/>
    <w:rsid w:val="004D7311"/>
    <w:pPr>
      <w:ind w:left="720"/>
      <w:contextualSpacing/>
    </w:pPr>
    <w:rPr>
      <w:lang w:val="en-GB"/>
    </w:rPr>
  </w:style>
  <w:style w:type="paragraph" w:styleId="NoSpacing">
    <w:name w:val="No Spacing"/>
    <w:uiPriority w:val="1"/>
    <w:qFormat/>
    <w:rsid w:val="00B11266"/>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AB6FD3"/>
    <w:rPr>
      <w:lang w:val="en-GB"/>
    </w:rPr>
  </w:style>
  <w:style w:type="character" w:customStyle="1" w:styleId="Heading2Char">
    <w:name w:val="Heading 2 Char"/>
    <w:basedOn w:val="DefaultParagraphFont"/>
    <w:link w:val="Heading2"/>
    <w:uiPriority w:val="9"/>
    <w:rsid w:val="00435882"/>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68184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15958"/>
    <w:rPr>
      <w:rFonts w:asciiTheme="majorHAnsi" w:eastAsiaTheme="majorEastAsia" w:hAnsiTheme="majorHAnsi" w:cstheme="majorBidi"/>
      <w:i/>
      <w:iCs/>
      <w:color w:val="365F91" w:themeColor="accent1" w:themeShade="BF"/>
    </w:rPr>
  </w:style>
  <w:style w:type="table" w:customStyle="1" w:styleId="TableGrid0">
    <w:name w:val="TableGrid"/>
    <w:rsid w:val="00515958"/>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072E89"/>
    <w:pPr>
      <w:spacing w:after="0" w:line="240" w:lineRule="auto"/>
    </w:pPr>
    <w:rPr>
      <w:rFonts w:ascii="Gill Sans MT" w:eastAsia="Gill Sans MT" w:hAnsi="Gill Sans MT" w:cs="Gill Sans MT"/>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5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76d206-a6ee-4c6d-8dde-cec8a9c13eb9">ECEEXRQFXWKD-497-15</_dlc_DocId>
    <_dlc_DocIdUrl xmlns="b276d206-a6ee-4c6d-8dde-cec8a9c13eb9">
      <Url>http://intranet/sites/home/Directoretes/Executive Director's Office/_layouts/DocIdRedir.aspx?ID=ECEEXRQFXWKD-497-15</Url>
      <Description>ECEEXRQFXWKD-497-15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F6872F4B7403E4CB0386477E7A14194" ma:contentTypeVersion="0" ma:contentTypeDescription="Create a new document." ma:contentTypeScope="" ma:versionID="485cb4c1664ea23a3205245dc4625b99">
  <xsd:schema xmlns:xsd="http://www.w3.org/2001/XMLSchema" xmlns:xs="http://www.w3.org/2001/XMLSchema" xmlns:p="http://schemas.microsoft.com/office/2006/metadata/properties" xmlns:ns2="b276d206-a6ee-4c6d-8dde-cec8a9c13eb9" targetNamespace="http://schemas.microsoft.com/office/2006/metadata/properties" ma:root="true" ma:fieldsID="53e6c0c1b6e67cbda284a07123bcf73d" ns2:_="">
    <xsd:import namespace="b276d206-a6ee-4c6d-8dde-cec8a9c13e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6d206-a6ee-4c6d-8dde-cec8a9c13e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EC5A-F9B1-4732-B739-8026C24BFE7B}">
  <ds:schemaRefs>
    <ds:schemaRef ds:uri="http://schemas.microsoft.com/office/2006/metadata/properties"/>
    <ds:schemaRef ds:uri="http://schemas.microsoft.com/office/infopath/2007/PartnerControls"/>
    <ds:schemaRef ds:uri="b276d206-a6ee-4c6d-8dde-cec8a9c13eb9"/>
  </ds:schemaRefs>
</ds:datastoreItem>
</file>

<file path=customXml/itemProps2.xml><?xml version="1.0" encoding="utf-8"?>
<ds:datastoreItem xmlns:ds="http://schemas.openxmlformats.org/officeDocument/2006/customXml" ds:itemID="{61AA57BF-5050-47FD-B625-928C7DDDDFD6}">
  <ds:schemaRefs>
    <ds:schemaRef ds:uri="http://schemas.microsoft.com/sharepoint/events"/>
  </ds:schemaRefs>
</ds:datastoreItem>
</file>

<file path=customXml/itemProps3.xml><?xml version="1.0" encoding="utf-8"?>
<ds:datastoreItem xmlns:ds="http://schemas.openxmlformats.org/officeDocument/2006/customXml" ds:itemID="{08F705B3-F8A7-4C5D-BF81-5C3828BB4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6d206-a6ee-4c6d-8dde-cec8a9c13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26263-56EF-4509-81C1-FD40A900F699}">
  <ds:schemaRefs>
    <ds:schemaRef ds:uri="http://schemas.microsoft.com/sharepoint/v3/contenttype/forms"/>
  </ds:schemaRefs>
</ds:datastoreItem>
</file>

<file path=customXml/itemProps5.xml><?xml version="1.0" encoding="utf-8"?>
<ds:datastoreItem xmlns:ds="http://schemas.openxmlformats.org/officeDocument/2006/customXml" ds:itemID="{9CE4DE79-AB71-49B7-AB9D-D354CB3D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Ndagijimana</dc:creator>
  <cp:lastModifiedBy>User</cp:lastModifiedBy>
  <cp:revision>2</cp:revision>
  <cp:lastPrinted>2020-02-03T08:43:00Z</cp:lastPrinted>
  <dcterms:created xsi:type="dcterms:W3CDTF">2020-02-03T09:07:00Z</dcterms:created>
  <dcterms:modified xsi:type="dcterms:W3CDTF">2020-02-03T09:07:00Z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0x0101009F6872F4B7403E4CB0386477E7A14194</vt:lpwstr>
  </property>
  <property fmtid="{D5CDD505-2E9C-101B-9397-08002B2CF9AE}" pid="3" name="_dlc_DocIdItemGuid">
    <vt:lpwstr>6010cee0-4ce2-4abc-9ef4-c7999aec0bcf</vt:lpwstr>
  </property>
</Properties>
</file>