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41" w:rsidRDefault="009B3F41">
      <w:pPr>
        <w:spacing w:line="360" w:lineRule="auto"/>
        <w:ind w:left="720" w:hanging="360"/>
        <w:jc w:val="center"/>
        <w:rPr>
          <w:b/>
          <w:bCs/>
          <w:sz w:val="28"/>
          <w:szCs w:val="28"/>
        </w:rPr>
      </w:pPr>
    </w:p>
    <w:p w:rsidR="009B3F41" w:rsidRDefault="009B3F41">
      <w:pPr>
        <w:spacing w:line="360" w:lineRule="auto"/>
        <w:ind w:left="720" w:hanging="360"/>
        <w:jc w:val="center"/>
        <w:rPr>
          <w:rFonts w:ascii="Arial" w:hAnsi="Arial" w:cs="Arial"/>
          <w:b/>
          <w:bCs/>
          <w:sz w:val="28"/>
          <w:szCs w:val="28"/>
        </w:rPr>
      </w:pPr>
    </w:p>
    <w:p w:rsidR="009B3F41" w:rsidRDefault="000F3F6F">
      <w:pPr>
        <w:spacing w:line="360" w:lineRule="auto"/>
        <w:ind w:left="720" w:hanging="360"/>
        <w:jc w:val="center"/>
        <w:rPr>
          <w:rFonts w:ascii="Arial" w:hAnsi="Arial" w:cs="Arial"/>
          <w:b/>
          <w:bCs/>
          <w:sz w:val="28"/>
          <w:szCs w:val="28"/>
        </w:rPr>
      </w:pPr>
      <w:r>
        <w:rPr>
          <w:rFonts w:ascii="Arial" w:hAnsi="Arial" w:cs="Arial"/>
          <w:b/>
          <w:bCs/>
          <w:sz w:val="28"/>
          <w:szCs w:val="28"/>
        </w:rPr>
        <w:t>A CONCEPT NOTE FOR</w:t>
      </w:r>
    </w:p>
    <w:p w:rsidR="009B3F41" w:rsidRDefault="009B3F41">
      <w:pPr>
        <w:spacing w:line="360" w:lineRule="auto"/>
        <w:ind w:left="720" w:hanging="360"/>
        <w:jc w:val="center"/>
        <w:rPr>
          <w:rFonts w:ascii="Arial" w:hAnsi="Arial" w:cs="Arial"/>
          <w:b/>
          <w:bCs/>
          <w:sz w:val="28"/>
          <w:szCs w:val="28"/>
        </w:rPr>
      </w:pPr>
    </w:p>
    <w:p w:rsidR="009B3F41" w:rsidRDefault="000F3F6F">
      <w:pPr>
        <w:spacing w:line="360" w:lineRule="auto"/>
        <w:ind w:left="720" w:hanging="360"/>
        <w:jc w:val="center"/>
        <w:rPr>
          <w:rFonts w:ascii="Arial" w:hAnsi="Arial" w:cs="Arial"/>
          <w:b/>
          <w:bCs/>
          <w:sz w:val="28"/>
          <w:szCs w:val="28"/>
        </w:rPr>
      </w:pPr>
      <w:r>
        <w:rPr>
          <w:noProof/>
          <w:lang w:val="en-US"/>
        </w:rPr>
        <w:drawing>
          <wp:inline distT="0" distB="0" distL="0" distR="0">
            <wp:extent cx="1524635" cy="987425"/>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l="20456" t="20097" r="24328" b="22659"/>
                    <a:stretch>
                      <a:fillRect/>
                    </a:stretch>
                  </pic:blipFill>
                  <pic:spPr>
                    <a:xfrm>
                      <a:off x="0" y="0"/>
                      <a:ext cx="1524921" cy="988016"/>
                    </a:xfrm>
                    <a:prstGeom prst="rect">
                      <a:avLst/>
                    </a:prstGeom>
                    <a:ln>
                      <a:noFill/>
                    </a:ln>
                  </pic:spPr>
                </pic:pic>
              </a:graphicData>
            </a:graphic>
          </wp:inline>
        </w:drawing>
      </w:r>
    </w:p>
    <w:p w:rsidR="009B3F41" w:rsidRDefault="000F3F6F">
      <w:pPr>
        <w:spacing w:line="360" w:lineRule="auto"/>
        <w:ind w:left="720" w:hanging="360"/>
        <w:jc w:val="center"/>
        <w:rPr>
          <w:rFonts w:ascii="Arial" w:hAnsi="Arial" w:cs="Arial"/>
          <w:b/>
          <w:bCs/>
          <w:sz w:val="28"/>
          <w:szCs w:val="28"/>
        </w:rPr>
      </w:pPr>
      <w:bookmarkStart w:id="0" w:name="_GoBack"/>
      <w:r>
        <w:rPr>
          <w:rFonts w:ascii="Arial" w:hAnsi="Arial" w:cs="Arial"/>
          <w:b/>
          <w:bCs/>
          <w:sz w:val="28"/>
          <w:szCs w:val="28"/>
        </w:rPr>
        <w:t xml:space="preserve">UGANDA - VIETNAM BUSINESS SUMMIT AND TRADE EXHIBITION </w:t>
      </w:r>
    </w:p>
    <w:bookmarkEnd w:id="0"/>
    <w:p w:rsidR="009B3F41" w:rsidRDefault="009B3F41">
      <w:pPr>
        <w:spacing w:line="360" w:lineRule="auto"/>
        <w:ind w:left="720" w:hanging="360"/>
        <w:jc w:val="center"/>
        <w:rPr>
          <w:rFonts w:ascii="Arial" w:hAnsi="Arial" w:cs="Arial"/>
          <w:b/>
          <w:bCs/>
          <w:sz w:val="28"/>
          <w:szCs w:val="28"/>
        </w:rPr>
      </w:pPr>
    </w:p>
    <w:p w:rsidR="009B3F41" w:rsidRDefault="000F3F6F">
      <w:pPr>
        <w:spacing w:line="360" w:lineRule="auto"/>
        <w:ind w:left="720" w:hanging="360"/>
        <w:jc w:val="center"/>
        <w:rPr>
          <w:rFonts w:ascii="Arial" w:hAnsi="Arial" w:cs="Arial"/>
          <w:b/>
          <w:bCs/>
          <w:sz w:val="28"/>
          <w:szCs w:val="28"/>
        </w:rPr>
      </w:pPr>
      <w:r>
        <w:rPr>
          <w:rFonts w:ascii="Arial" w:hAnsi="Arial" w:cs="Arial"/>
          <w:b/>
          <w:bCs/>
          <w:sz w:val="28"/>
          <w:szCs w:val="28"/>
        </w:rPr>
        <w:t>FROM 23</w:t>
      </w:r>
      <w:r>
        <w:rPr>
          <w:rFonts w:ascii="Arial" w:hAnsi="Arial" w:cs="Arial"/>
          <w:b/>
          <w:bCs/>
          <w:sz w:val="28"/>
          <w:szCs w:val="28"/>
          <w:vertAlign w:val="superscript"/>
        </w:rPr>
        <w:t>RD</w:t>
      </w:r>
      <w:r>
        <w:rPr>
          <w:rFonts w:ascii="Arial" w:hAnsi="Arial" w:cs="Arial"/>
          <w:b/>
          <w:bCs/>
          <w:sz w:val="28"/>
          <w:szCs w:val="28"/>
        </w:rPr>
        <w:t xml:space="preserve"> - 2</w:t>
      </w:r>
      <w:r>
        <w:rPr>
          <w:rFonts w:ascii="Arial" w:hAnsi="Arial" w:cs="Arial"/>
          <w:b/>
          <w:bCs/>
          <w:sz w:val="28"/>
          <w:szCs w:val="28"/>
        </w:rPr>
        <w:t>6</w:t>
      </w:r>
      <w:r>
        <w:rPr>
          <w:rFonts w:ascii="Arial" w:hAnsi="Arial" w:cs="Arial"/>
          <w:b/>
          <w:bCs/>
          <w:sz w:val="28"/>
          <w:szCs w:val="28"/>
          <w:vertAlign w:val="superscript"/>
        </w:rPr>
        <w:t>TH</w:t>
      </w:r>
      <w:r>
        <w:rPr>
          <w:rFonts w:ascii="Arial" w:hAnsi="Arial" w:cs="Arial"/>
          <w:b/>
          <w:bCs/>
          <w:sz w:val="28"/>
          <w:szCs w:val="28"/>
        </w:rPr>
        <w:t xml:space="preserve"> NOVEMBER 2022</w:t>
      </w:r>
    </w:p>
    <w:p w:rsidR="009B3F41" w:rsidRDefault="000F3F6F">
      <w:pPr>
        <w:spacing w:line="360" w:lineRule="auto"/>
        <w:ind w:left="720" w:hanging="360"/>
        <w:jc w:val="center"/>
        <w:rPr>
          <w:rFonts w:ascii="Arial" w:hAnsi="Arial" w:cs="Arial"/>
          <w:b/>
          <w:bCs/>
          <w:sz w:val="28"/>
          <w:szCs w:val="28"/>
        </w:rPr>
      </w:pPr>
      <w:r>
        <w:rPr>
          <w:rFonts w:ascii="Arial" w:hAnsi="Arial" w:cs="Arial"/>
          <w:b/>
          <w:bCs/>
          <w:sz w:val="28"/>
          <w:szCs w:val="28"/>
        </w:rPr>
        <w:t>IN HANOI, VIETNAM</w:t>
      </w:r>
    </w:p>
    <w:p w:rsidR="009B3F41" w:rsidRDefault="009B3F41">
      <w:pPr>
        <w:spacing w:line="360" w:lineRule="auto"/>
        <w:ind w:left="720" w:hanging="360"/>
        <w:jc w:val="center"/>
        <w:rPr>
          <w:rFonts w:ascii="Arial" w:hAnsi="Arial" w:cs="Arial"/>
          <w:b/>
          <w:bCs/>
          <w:sz w:val="28"/>
          <w:szCs w:val="28"/>
        </w:rPr>
      </w:pPr>
    </w:p>
    <w:p w:rsidR="009B3F41" w:rsidRDefault="000F3F6F">
      <w:pPr>
        <w:spacing w:line="360" w:lineRule="auto"/>
        <w:ind w:left="720" w:hanging="360"/>
        <w:jc w:val="center"/>
        <w:rPr>
          <w:rFonts w:ascii="Arial" w:hAnsi="Arial" w:cs="Arial"/>
          <w:b/>
          <w:bCs/>
          <w:i/>
          <w:sz w:val="28"/>
          <w:szCs w:val="28"/>
        </w:rPr>
      </w:pPr>
      <w:r>
        <w:rPr>
          <w:rFonts w:ascii="Arial" w:hAnsi="Arial" w:cs="Arial"/>
          <w:b/>
          <w:bCs/>
          <w:i/>
          <w:sz w:val="28"/>
          <w:szCs w:val="28"/>
        </w:rPr>
        <w:t xml:space="preserve">THEME: UNLOCKING INVESTMENT OPPORTUNITIES </w:t>
      </w:r>
    </w:p>
    <w:p w:rsidR="009B3F41" w:rsidRDefault="009B3F41">
      <w:pPr>
        <w:spacing w:line="360" w:lineRule="auto"/>
        <w:ind w:left="720" w:hanging="360"/>
        <w:jc w:val="center"/>
        <w:rPr>
          <w:rFonts w:ascii="Arial" w:hAnsi="Arial" w:cs="Arial"/>
          <w:b/>
          <w:bCs/>
          <w:sz w:val="28"/>
          <w:szCs w:val="28"/>
        </w:rPr>
      </w:pPr>
    </w:p>
    <w:p w:rsidR="009B3F41" w:rsidRDefault="009B3F41">
      <w:pPr>
        <w:spacing w:line="360" w:lineRule="auto"/>
        <w:rPr>
          <w:rFonts w:ascii="Arial" w:hAnsi="Arial" w:cs="Arial"/>
          <w:b/>
          <w:bCs/>
          <w:sz w:val="28"/>
          <w:szCs w:val="28"/>
        </w:rPr>
      </w:pPr>
    </w:p>
    <w:p w:rsidR="009B3F41" w:rsidRDefault="000F3F6F">
      <w:pPr>
        <w:spacing w:line="360" w:lineRule="auto"/>
        <w:ind w:left="714" w:hanging="357"/>
        <w:contextualSpacing/>
        <w:jc w:val="center"/>
        <w:rPr>
          <w:rFonts w:ascii="Arial" w:hAnsi="Arial" w:cs="Arial"/>
          <w:b/>
          <w:bCs/>
          <w:sz w:val="28"/>
          <w:szCs w:val="28"/>
        </w:rPr>
      </w:pPr>
      <w:r>
        <w:rPr>
          <w:rFonts w:ascii="Arial" w:hAnsi="Arial" w:cs="Arial"/>
          <w:b/>
          <w:bCs/>
          <w:sz w:val="28"/>
          <w:szCs w:val="28"/>
        </w:rPr>
        <w:t>ORGANISED BY THE PRIVATE SECTOR FOUNDATION UGANDA</w:t>
      </w:r>
    </w:p>
    <w:p w:rsidR="009B3F41" w:rsidRDefault="000F3F6F">
      <w:pPr>
        <w:spacing w:line="360" w:lineRule="auto"/>
        <w:ind w:left="714" w:hanging="357"/>
        <w:contextualSpacing/>
        <w:jc w:val="center"/>
        <w:rPr>
          <w:rFonts w:ascii="Arial" w:hAnsi="Arial" w:cs="Arial"/>
          <w:b/>
          <w:bCs/>
          <w:sz w:val="28"/>
          <w:szCs w:val="28"/>
        </w:rPr>
      </w:pPr>
      <w:r>
        <w:rPr>
          <w:rFonts w:ascii="Arial" w:hAnsi="Arial" w:cs="Arial"/>
          <w:b/>
          <w:bCs/>
          <w:sz w:val="28"/>
          <w:szCs w:val="28"/>
        </w:rPr>
        <w:t xml:space="preserve">IN PARTNERSHIP WITH UGANDA </w:t>
      </w:r>
      <w:r>
        <w:rPr>
          <w:rFonts w:ascii="Arial" w:hAnsi="Arial" w:cs="Arial"/>
          <w:b/>
          <w:bCs/>
          <w:sz w:val="28"/>
          <w:szCs w:val="28"/>
        </w:rPr>
        <w:t>INVESTMENT AUTHORITY, THE MINISTRY OF FOREIGN AFFAIRS AND</w:t>
      </w:r>
    </w:p>
    <w:p w:rsidR="009B3F41" w:rsidRDefault="000F3F6F">
      <w:pPr>
        <w:spacing w:line="360" w:lineRule="auto"/>
        <w:ind w:left="714" w:hanging="357"/>
        <w:contextualSpacing/>
        <w:jc w:val="center"/>
        <w:rPr>
          <w:rFonts w:ascii="Arial" w:hAnsi="Arial" w:cs="Arial"/>
          <w:b/>
          <w:bCs/>
          <w:sz w:val="28"/>
          <w:szCs w:val="28"/>
        </w:rPr>
      </w:pPr>
      <w:r>
        <w:rPr>
          <w:rFonts w:ascii="Arial" w:hAnsi="Arial" w:cs="Arial"/>
          <w:b/>
          <w:bCs/>
          <w:sz w:val="28"/>
          <w:szCs w:val="28"/>
        </w:rPr>
        <w:t>THE HONORARY CONSUL OF THE SOCIALIST REPUBLIC OF VIETNAM IN UGANDA.</w:t>
      </w:r>
    </w:p>
    <w:p w:rsidR="009B3F41" w:rsidRDefault="009B3F41">
      <w:pPr>
        <w:ind w:left="720" w:hanging="360"/>
        <w:jc w:val="center"/>
        <w:rPr>
          <w:b/>
          <w:bCs/>
          <w:sz w:val="32"/>
          <w:szCs w:val="28"/>
        </w:rPr>
      </w:pPr>
    </w:p>
    <w:p w:rsidR="009B3F41" w:rsidRDefault="000F3F6F">
      <w:pPr>
        <w:pStyle w:val="ListParagraph1"/>
        <w:numPr>
          <w:ilvl w:val="0"/>
          <w:numId w:val="1"/>
        </w:numPr>
        <w:spacing w:line="240" w:lineRule="auto"/>
        <w:ind w:left="284" w:hanging="284"/>
        <w:jc w:val="both"/>
        <w:rPr>
          <w:rFonts w:ascii="Arial" w:hAnsi="Arial" w:cs="Arial"/>
          <w:b/>
          <w:bCs/>
          <w:sz w:val="24"/>
          <w:szCs w:val="24"/>
          <w:lang w:val="en-US"/>
        </w:rPr>
      </w:pPr>
      <w:r>
        <w:rPr>
          <w:rFonts w:ascii="Arial" w:hAnsi="Arial" w:cs="Arial"/>
          <w:b/>
          <w:bCs/>
          <w:sz w:val="24"/>
          <w:szCs w:val="24"/>
          <w:lang w:val="en-US"/>
        </w:rPr>
        <w:lastRenderedPageBreak/>
        <w:t>BACKGROUND</w:t>
      </w:r>
    </w:p>
    <w:p w:rsidR="009B3F41" w:rsidRDefault="000F3F6F">
      <w:pPr>
        <w:spacing w:line="240" w:lineRule="auto"/>
        <w:contextualSpacing/>
        <w:jc w:val="both"/>
        <w:rPr>
          <w:rFonts w:ascii="Arial" w:hAnsi="Arial" w:cs="Arial"/>
          <w:sz w:val="24"/>
          <w:szCs w:val="24"/>
        </w:rPr>
      </w:pPr>
      <w:r>
        <w:rPr>
          <w:rFonts w:ascii="Arial" w:hAnsi="Arial" w:cs="Arial"/>
          <w:sz w:val="24"/>
          <w:szCs w:val="24"/>
        </w:rPr>
        <w:t>The Government of the Republic of Uganda and the Socialist Republic of Viet</w:t>
      </w:r>
      <w:r>
        <w:rPr>
          <w:rFonts w:ascii="Arial" w:hAnsi="Arial" w:cs="Arial"/>
          <w:sz w:val="24"/>
          <w:szCs w:val="24"/>
        </w:rPr>
        <w:t xml:space="preserve"> N</w:t>
      </w:r>
      <w:r>
        <w:rPr>
          <w:rFonts w:ascii="Arial" w:hAnsi="Arial" w:cs="Arial"/>
          <w:sz w:val="24"/>
          <w:szCs w:val="24"/>
        </w:rPr>
        <w:t xml:space="preserve">am have enjoyed almost 50 years of </w:t>
      </w:r>
      <w:r>
        <w:rPr>
          <w:rFonts w:ascii="Arial" w:hAnsi="Arial" w:cs="Arial"/>
          <w:sz w:val="24"/>
          <w:szCs w:val="24"/>
        </w:rPr>
        <w:t>bilateral cooperation. This relationship has been revitalised with the appointment of the first Honorary Co</w:t>
      </w:r>
      <w:r>
        <w:rPr>
          <w:rFonts w:ascii="Arial" w:hAnsi="Arial" w:cs="Arial"/>
          <w:sz w:val="24"/>
          <w:szCs w:val="24"/>
        </w:rPr>
        <w:t>nsu</w:t>
      </w:r>
      <w:r>
        <w:rPr>
          <w:rFonts w:ascii="Arial" w:hAnsi="Arial" w:cs="Arial"/>
          <w:sz w:val="24"/>
          <w:szCs w:val="24"/>
        </w:rPr>
        <w:t>l of Viet</w:t>
      </w:r>
      <w:r>
        <w:rPr>
          <w:rFonts w:ascii="Arial" w:hAnsi="Arial" w:cs="Arial"/>
          <w:sz w:val="24"/>
          <w:szCs w:val="24"/>
        </w:rPr>
        <w:t xml:space="preserve"> N</w:t>
      </w:r>
      <w:r>
        <w:rPr>
          <w:rFonts w:ascii="Arial" w:hAnsi="Arial" w:cs="Arial"/>
          <w:sz w:val="24"/>
          <w:szCs w:val="24"/>
        </w:rPr>
        <w:t>am in Uganda in 2017. The establishment of the Counsel to Uganda presents a great opportunity to promote trade, investment opportunitie</w:t>
      </w:r>
      <w:r>
        <w:rPr>
          <w:rFonts w:ascii="Arial" w:hAnsi="Arial" w:cs="Arial"/>
          <w:sz w:val="24"/>
          <w:szCs w:val="24"/>
        </w:rPr>
        <w:t>s and tourism in the country.</w:t>
      </w:r>
    </w:p>
    <w:p w:rsidR="009B3F41" w:rsidRDefault="009B3F41">
      <w:pPr>
        <w:spacing w:line="240" w:lineRule="auto"/>
        <w:contextualSpacing/>
        <w:jc w:val="both"/>
        <w:rPr>
          <w:rFonts w:ascii="Arial" w:hAnsi="Arial" w:cs="Arial"/>
          <w:sz w:val="24"/>
          <w:szCs w:val="24"/>
        </w:rPr>
      </w:pPr>
    </w:p>
    <w:p w:rsidR="009B3F41" w:rsidRDefault="000F3F6F">
      <w:pPr>
        <w:spacing w:line="240" w:lineRule="auto"/>
        <w:contextualSpacing/>
        <w:jc w:val="both"/>
        <w:rPr>
          <w:rFonts w:ascii="Arial" w:hAnsi="Arial" w:cs="Arial"/>
          <w:sz w:val="24"/>
          <w:szCs w:val="24"/>
        </w:rPr>
      </w:pPr>
      <w:r>
        <w:rPr>
          <w:rFonts w:ascii="Arial" w:hAnsi="Arial" w:cs="Arial"/>
          <w:sz w:val="24"/>
          <w:szCs w:val="24"/>
        </w:rPr>
        <w:t>According to UN COMTRADE, the total trade between Uganda and Viet</w:t>
      </w:r>
      <w:r>
        <w:rPr>
          <w:rFonts w:ascii="Arial" w:hAnsi="Arial" w:cs="Arial"/>
          <w:sz w:val="24"/>
          <w:szCs w:val="24"/>
        </w:rPr>
        <w:t xml:space="preserve"> N</w:t>
      </w:r>
      <w:r>
        <w:rPr>
          <w:rFonts w:ascii="Arial" w:hAnsi="Arial" w:cs="Arial"/>
          <w:sz w:val="24"/>
          <w:szCs w:val="24"/>
        </w:rPr>
        <w:t>am was at US$49.2 (imports) and US$9.34 million (exports) in 2022. Uganda’s main exports to Vietnam include edible</w:t>
      </w:r>
      <w:r>
        <w:rPr>
          <w:rFonts w:ascii="Arial" w:hAnsi="Arial" w:cs="Arial"/>
          <w:sz w:val="24"/>
          <w:szCs w:val="24"/>
          <w:lang w:val="en-US"/>
        </w:rPr>
        <w:t xml:space="preserve"> fruits, nuts, peel of citrus fruit, melons</w:t>
      </w:r>
      <w:r>
        <w:rPr>
          <w:rFonts w:ascii="Arial" w:hAnsi="Arial" w:cs="Arial"/>
          <w:sz w:val="24"/>
          <w:szCs w:val="24"/>
        </w:rPr>
        <w:t xml:space="preserve"> coffee while she imports textiles, electronics, and electrical equipment.</w:t>
      </w:r>
    </w:p>
    <w:p w:rsidR="009B3F41" w:rsidRDefault="000F3F6F">
      <w:pPr>
        <w:spacing w:line="240" w:lineRule="auto"/>
        <w:contextualSpacing/>
        <w:jc w:val="both"/>
        <w:rPr>
          <w:rFonts w:ascii="Arial" w:hAnsi="Arial" w:cs="Arial"/>
          <w:sz w:val="24"/>
          <w:szCs w:val="24"/>
        </w:rPr>
      </w:pPr>
      <w:r>
        <w:rPr>
          <w:rFonts w:ascii="Arial" w:hAnsi="Arial" w:cs="Arial"/>
          <w:sz w:val="24"/>
          <w:szCs w:val="24"/>
        </w:rPr>
        <w:t xml:space="preserve"> </w:t>
      </w:r>
    </w:p>
    <w:p w:rsidR="009B3F41" w:rsidRDefault="000F3F6F">
      <w:pPr>
        <w:spacing w:line="240" w:lineRule="auto"/>
        <w:contextualSpacing/>
        <w:jc w:val="both"/>
        <w:rPr>
          <w:rFonts w:ascii="Arial" w:hAnsi="Arial" w:cs="Arial"/>
          <w:sz w:val="24"/>
          <w:szCs w:val="24"/>
        </w:rPr>
      </w:pPr>
      <w:r>
        <w:rPr>
          <w:rFonts w:ascii="Arial" w:hAnsi="Arial" w:cs="Arial"/>
          <w:sz w:val="24"/>
          <w:szCs w:val="24"/>
        </w:rPr>
        <w:t>The Business Summit and Exhibition planned to run from 23</w:t>
      </w:r>
      <w:r>
        <w:rPr>
          <w:rFonts w:ascii="Arial" w:hAnsi="Arial" w:cs="Arial"/>
          <w:sz w:val="24"/>
          <w:szCs w:val="24"/>
          <w:vertAlign w:val="superscript"/>
        </w:rPr>
        <w:t>rd</w:t>
      </w:r>
      <w:r>
        <w:rPr>
          <w:rFonts w:ascii="Arial" w:hAnsi="Arial" w:cs="Arial"/>
          <w:sz w:val="24"/>
          <w:szCs w:val="24"/>
        </w:rPr>
        <w:t xml:space="preserve"> to 2</w:t>
      </w:r>
      <w:r>
        <w:rPr>
          <w:rFonts w:ascii="Arial" w:hAnsi="Arial" w:cs="Arial"/>
          <w:sz w:val="24"/>
          <w:szCs w:val="24"/>
        </w:rPr>
        <w:t>6th</w:t>
      </w:r>
      <w:r>
        <w:rPr>
          <w:rFonts w:ascii="Arial" w:hAnsi="Arial" w:cs="Arial"/>
          <w:sz w:val="24"/>
          <w:szCs w:val="24"/>
          <w:vertAlign w:val="superscript"/>
        </w:rPr>
        <w:t>h</w:t>
      </w:r>
      <w:r>
        <w:rPr>
          <w:rFonts w:ascii="Arial" w:hAnsi="Arial" w:cs="Arial"/>
          <w:sz w:val="24"/>
          <w:szCs w:val="24"/>
        </w:rPr>
        <w:t>November will be the first-ever trade event between the two countries. The summit will provide a unique platfor</w:t>
      </w:r>
      <w:r>
        <w:rPr>
          <w:rFonts w:ascii="Arial" w:hAnsi="Arial" w:cs="Arial"/>
          <w:sz w:val="24"/>
          <w:szCs w:val="24"/>
        </w:rPr>
        <w:t xml:space="preserve">m for the business community, investors, financial institutions, and the public sector to create closer cooperation in economics, trade, investment, financial banking services and tourism. </w:t>
      </w:r>
    </w:p>
    <w:p w:rsidR="009B3F41" w:rsidRDefault="009B3F41">
      <w:pPr>
        <w:spacing w:line="240" w:lineRule="auto"/>
        <w:contextualSpacing/>
        <w:jc w:val="both"/>
        <w:rPr>
          <w:rFonts w:ascii="Arial" w:hAnsi="Arial" w:cs="Arial"/>
          <w:sz w:val="24"/>
          <w:szCs w:val="24"/>
        </w:rPr>
      </w:pPr>
    </w:p>
    <w:p w:rsidR="009B3F41" w:rsidRDefault="000F3F6F">
      <w:pPr>
        <w:spacing w:line="240" w:lineRule="auto"/>
        <w:contextualSpacing/>
        <w:jc w:val="both"/>
        <w:rPr>
          <w:rFonts w:ascii="Arial" w:hAnsi="Arial" w:cs="Arial"/>
          <w:sz w:val="24"/>
          <w:szCs w:val="24"/>
        </w:rPr>
      </w:pPr>
      <w:r>
        <w:rPr>
          <w:rFonts w:ascii="Arial" w:hAnsi="Arial" w:cs="Arial"/>
          <w:sz w:val="24"/>
          <w:szCs w:val="24"/>
        </w:rPr>
        <w:t>The summit will provide a learning space for engagement on how th</w:t>
      </w:r>
      <w:r>
        <w:rPr>
          <w:rFonts w:ascii="Arial" w:hAnsi="Arial" w:cs="Arial"/>
          <w:sz w:val="24"/>
          <w:szCs w:val="24"/>
        </w:rPr>
        <w:t>ey can diversify in key priority sectors in the agriculture sector.</w:t>
      </w:r>
    </w:p>
    <w:p w:rsidR="009B3F41" w:rsidRDefault="009B3F41">
      <w:pPr>
        <w:spacing w:line="240" w:lineRule="auto"/>
        <w:contextualSpacing/>
        <w:jc w:val="both"/>
        <w:rPr>
          <w:rFonts w:ascii="Arial" w:hAnsi="Arial" w:cs="Arial"/>
          <w:sz w:val="24"/>
          <w:szCs w:val="24"/>
        </w:rPr>
      </w:pPr>
    </w:p>
    <w:p w:rsidR="009B3F41" w:rsidRDefault="000F3F6F">
      <w:pPr>
        <w:pStyle w:val="ListParagraph1"/>
        <w:numPr>
          <w:ilvl w:val="0"/>
          <w:numId w:val="1"/>
        </w:numPr>
        <w:tabs>
          <w:tab w:val="left" w:pos="284"/>
        </w:tabs>
        <w:spacing w:line="240" w:lineRule="auto"/>
        <w:ind w:left="0" w:firstLine="0"/>
        <w:jc w:val="both"/>
        <w:rPr>
          <w:rFonts w:ascii="Arial" w:hAnsi="Arial" w:cs="Arial"/>
          <w:b/>
          <w:bCs/>
          <w:sz w:val="24"/>
          <w:szCs w:val="24"/>
          <w:lang w:val="en-US"/>
        </w:rPr>
      </w:pPr>
      <w:r>
        <w:rPr>
          <w:rFonts w:ascii="Arial" w:hAnsi="Arial" w:cs="Arial"/>
          <w:b/>
          <w:bCs/>
          <w:sz w:val="24"/>
          <w:szCs w:val="24"/>
          <w:lang w:val="en-US"/>
        </w:rPr>
        <w:t>THE OBJECTIVE OF THE TRADE SUMMIT</w:t>
      </w:r>
    </w:p>
    <w:p w:rsidR="009B3F41" w:rsidRDefault="009B3F41">
      <w:pPr>
        <w:pStyle w:val="ListParagraph1"/>
        <w:tabs>
          <w:tab w:val="left" w:pos="284"/>
        </w:tabs>
        <w:spacing w:line="240" w:lineRule="auto"/>
        <w:ind w:left="0"/>
        <w:jc w:val="both"/>
        <w:rPr>
          <w:rFonts w:ascii="Arial" w:hAnsi="Arial" w:cs="Arial"/>
          <w:b/>
          <w:bCs/>
          <w:sz w:val="24"/>
          <w:szCs w:val="24"/>
          <w:lang w:val="en-US"/>
        </w:rPr>
      </w:pPr>
    </w:p>
    <w:p w:rsidR="009B3F41" w:rsidRDefault="000F3F6F">
      <w:pPr>
        <w:pStyle w:val="ListParagraph1"/>
        <w:spacing w:line="240" w:lineRule="auto"/>
        <w:ind w:left="0"/>
        <w:jc w:val="both"/>
        <w:rPr>
          <w:rFonts w:ascii="Arial" w:hAnsi="Arial" w:cs="Arial"/>
          <w:sz w:val="24"/>
          <w:szCs w:val="24"/>
          <w:lang w:val="en-US"/>
        </w:rPr>
      </w:pPr>
      <w:r>
        <w:rPr>
          <w:rFonts w:ascii="Arial" w:hAnsi="Arial" w:cs="Arial"/>
          <w:sz w:val="24"/>
          <w:szCs w:val="24"/>
          <w:lang w:val="en-US"/>
        </w:rPr>
        <w:t>To accelerate Uganda-Viet</w:t>
      </w:r>
      <w:r>
        <w:rPr>
          <w:rFonts w:ascii="Arial" w:hAnsi="Arial" w:cs="Arial"/>
          <w:sz w:val="24"/>
          <w:szCs w:val="24"/>
        </w:rPr>
        <w:t xml:space="preserve"> Na</w:t>
      </w:r>
      <w:r>
        <w:rPr>
          <w:rFonts w:ascii="Arial" w:hAnsi="Arial" w:cs="Arial"/>
          <w:sz w:val="24"/>
          <w:szCs w:val="24"/>
          <w:lang w:val="en-US"/>
        </w:rPr>
        <w:t>m trade and bilateral relationships to enable close business engagement between the business communities and attract investm</w:t>
      </w:r>
      <w:r>
        <w:rPr>
          <w:rFonts w:ascii="Arial" w:hAnsi="Arial" w:cs="Arial"/>
          <w:sz w:val="24"/>
          <w:szCs w:val="24"/>
          <w:lang w:val="en-US"/>
        </w:rPr>
        <w:t>ent into the country.</w:t>
      </w:r>
    </w:p>
    <w:p w:rsidR="009B3F41" w:rsidRDefault="009B3F41">
      <w:pPr>
        <w:pStyle w:val="ListParagraph1"/>
        <w:spacing w:line="240" w:lineRule="auto"/>
        <w:ind w:left="360"/>
        <w:jc w:val="both"/>
        <w:rPr>
          <w:rFonts w:ascii="Arial" w:hAnsi="Arial" w:cs="Arial"/>
          <w:sz w:val="24"/>
          <w:szCs w:val="24"/>
          <w:lang w:val="en-US"/>
        </w:rPr>
      </w:pPr>
    </w:p>
    <w:p w:rsidR="009B3F41" w:rsidRDefault="000F3F6F">
      <w:pPr>
        <w:pStyle w:val="ListParagraph1"/>
        <w:numPr>
          <w:ilvl w:val="0"/>
          <w:numId w:val="1"/>
        </w:numPr>
        <w:tabs>
          <w:tab w:val="left" w:pos="284"/>
        </w:tabs>
        <w:spacing w:line="240" w:lineRule="auto"/>
        <w:ind w:left="0" w:firstLine="0"/>
        <w:jc w:val="both"/>
        <w:rPr>
          <w:rFonts w:ascii="Arial" w:hAnsi="Arial" w:cs="Arial"/>
          <w:b/>
          <w:bCs/>
          <w:sz w:val="24"/>
          <w:szCs w:val="24"/>
          <w:lang w:val="en-US"/>
        </w:rPr>
      </w:pPr>
      <w:r>
        <w:rPr>
          <w:rFonts w:ascii="Arial" w:hAnsi="Arial" w:cs="Arial"/>
          <w:b/>
          <w:bCs/>
          <w:sz w:val="24"/>
          <w:szCs w:val="24"/>
          <w:lang w:val="en-US"/>
        </w:rPr>
        <w:t>SPECIFIC OBJECTIVES</w:t>
      </w:r>
    </w:p>
    <w:p w:rsidR="009B3F41" w:rsidRDefault="009B3F41">
      <w:pPr>
        <w:pStyle w:val="ListParagraph1"/>
        <w:spacing w:line="240" w:lineRule="auto"/>
        <w:jc w:val="both"/>
        <w:rPr>
          <w:rFonts w:ascii="Arial" w:hAnsi="Arial" w:cs="Arial"/>
          <w:b/>
          <w:bCs/>
          <w:sz w:val="24"/>
          <w:szCs w:val="24"/>
          <w:lang w:val="en-US"/>
        </w:rPr>
      </w:pPr>
    </w:p>
    <w:p w:rsidR="009B3F41" w:rsidRDefault="000F3F6F">
      <w:pPr>
        <w:pStyle w:val="ListParagraph1"/>
        <w:numPr>
          <w:ilvl w:val="0"/>
          <w:numId w:val="2"/>
        </w:numPr>
        <w:spacing w:line="240" w:lineRule="auto"/>
        <w:jc w:val="both"/>
        <w:rPr>
          <w:rFonts w:ascii="Arial" w:hAnsi="Arial" w:cs="Arial"/>
          <w:sz w:val="24"/>
          <w:szCs w:val="24"/>
          <w:lang w:val="en-US"/>
        </w:rPr>
      </w:pPr>
      <w:r>
        <w:rPr>
          <w:rFonts w:ascii="Arial" w:hAnsi="Arial" w:cs="Arial"/>
          <w:sz w:val="24"/>
          <w:szCs w:val="24"/>
          <w:lang w:val="en-US"/>
        </w:rPr>
        <w:t>To provide a platform for networking</w:t>
      </w:r>
      <w:r>
        <w:rPr>
          <w:rFonts w:ascii="Arial" w:hAnsi="Arial" w:cs="Arial"/>
          <w:b/>
          <w:bCs/>
          <w:sz w:val="24"/>
          <w:szCs w:val="24"/>
          <w:lang w:val="en-US"/>
        </w:rPr>
        <w:t xml:space="preserve">, </w:t>
      </w:r>
      <w:r>
        <w:rPr>
          <w:rFonts w:ascii="Arial" w:hAnsi="Arial" w:cs="Arial"/>
          <w:sz w:val="24"/>
          <w:szCs w:val="24"/>
          <w:lang w:val="en-US"/>
        </w:rPr>
        <w:t>learning, and sharing trade opportunities with the Social Republic of Vietnam.</w:t>
      </w:r>
    </w:p>
    <w:p w:rsidR="009B3F41" w:rsidRDefault="000F3F6F">
      <w:pPr>
        <w:pStyle w:val="ListParagraph1"/>
        <w:numPr>
          <w:ilvl w:val="0"/>
          <w:numId w:val="2"/>
        </w:numPr>
        <w:spacing w:line="240" w:lineRule="auto"/>
        <w:jc w:val="both"/>
        <w:rPr>
          <w:rFonts w:ascii="Arial" w:hAnsi="Arial" w:cs="Arial"/>
          <w:sz w:val="24"/>
          <w:szCs w:val="24"/>
          <w:lang w:val="en-US"/>
        </w:rPr>
      </w:pPr>
      <w:r>
        <w:rPr>
          <w:rFonts w:ascii="Arial" w:hAnsi="Arial" w:cs="Arial"/>
          <w:sz w:val="24"/>
          <w:szCs w:val="24"/>
          <w:lang w:val="en-US"/>
        </w:rPr>
        <w:t>To identify strategies in which Uganda can position her products in the Vietnam market.</w:t>
      </w:r>
    </w:p>
    <w:p w:rsidR="009B3F41" w:rsidRDefault="000F3F6F">
      <w:pPr>
        <w:pStyle w:val="ListParagraph1"/>
        <w:numPr>
          <w:ilvl w:val="0"/>
          <w:numId w:val="2"/>
        </w:numPr>
        <w:spacing w:line="240" w:lineRule="auto"/>
        <w:jc w:val="both"/>
        <w:rPr>
          <w:rFonts w:ascii="Arial" w:hAnsi="Arial" w:cs="Arial"/>
          <w:sz w:val="24"/>
          <w:szCs w:val="24"/>
          <w:lang w:val="en-US"/>
        </w:rPr>
      </w:pPr>
      <w:r>
        <w:rPr>
          <w:rFonts w:ascii="Arial" w:hAnsi="Arial" w:cs="Arial"/>
          <w:sz w:val="24"/>
          <w:szCs w:val="24"/>
          <w:lang w:val="en-US"/>
        </w:rPr>
        <w:t>Highlig</w:t>
      </w:r>
      <w:r>
        <w:rPr>
          <w:rFonts w:ascii="Arial" w:hAnsi="Arial" w:cs="Arial"/>
          <w:sz w:val="24"/>
          <w:szCs w:val="24"/>
          <w:lang w:val="en-US"/>
        </w:rPr>
        <w:t>ht high-priority sectors for development investment opportunities of mutual benefit for the two countries.</w:t>
      </w:r>
    </w:p>
    <w:p w:rsidR="009B3F41" w:rsidRDefault="000F3F6F">
      <w:pPr>
        <w:pStyle w:val="ListParagraph1"/>
        <w:numPr>
          <w:ilvl w:val="0"/>
          <w:numId w:val="2"/>
        </w:numPr>
        <w:spacing w:line="240" w:lineRule="auto"/>
        <w:jc w:val="both"/>
        <w:rPr>
          <w:rFonts w:ascii="Arial" w:hAnsi="Arial" w:cs="Arial"/>
          <w:sz w:val="24"/>
          <w:szCs w:val="24"/>
          <w:lang w:val="en-US"/>
        </w:rPr>
      </w:pPr>
      <w:r>
        <w:rPr>
          <w:rFonts w:ascii="Arial" w:hAnsi="Arial" w:cs="Arial"/>
          <w:sz w:val="24"/>
          <w:szCs w:val="24"/>
          <w:lang w:val="en-US"/>
        </w:rPr>
        <w:t>To attract potential investors and joint partnerships between Uganda’s private sector players and Vietnam.</w:t>
      </w:r>
    </w:p>
    <w:p w:rsidR="009B3F41" w:rsidRDefault="000F3F6F">
      <w:pPr>
        <w:pStyle w:val="ListParagraph1"/>
        <w:numPr>
          <w:ilvl w:val="0"/>
          <w:numId w:val="2"/>
        </w:numPr>
        <w:spacing w:line="240" w:lineRule="auto"/>
        <w:jc w:val="both"/>
        <w:rPr>
          <w:rFonts w:ascii="Arial" w:hAnsi="Arial" w:cs="Arial"/>
          <w:sz w:val="24"/>
          <w:szCs w:val="24"/>
          <w:lang w:val="en-US"/>
        </w:rPr>
      </w:pPr>
      <w:r>
        <w:rPr>
          <w:rFonts w:ascii="Arial" w:hAnsi="Arial" w:cs="Arial"/>
          <w:sz w:val="24"/>
          <w:szCs w:val="24"/>
          <w:lang w:val="en-US"/>
        </w:rPr>
        <w:t>To enhance bilateral relations with Vietna</w:t>
      </w:r>
      <w:r>
        <w:rPr>
          <w:rFonts w:ascii="Arial" w:hAnsi="Arial" w:cs="Arial"/>
          <w:sz w:val="24"/>
          <w:szCs w:val="24"/>
          <w:lang w:val="en-US"/>
        </w:rPr>
        <w:t>m.</w:t>
      </w:r>
    </w:p>
    <w:p w:rsidR="009B3F41" w:rsidRDefault="000F3F6F">
      <w:pPr>
        <w:pStyle w:val="ListParagraph1"/>
        <w:numPr>
          <w:ilvl w:val="0"/>
          <w:numId w:val="2"/>
        </w:numPr>
        <w:spacing w:line="240" w:lineRule="auto"/>
        <w:jc w:val="both"/>
        <w:rPr>
          <w:rFonts w:ascii="Arial" w:hAnsi="Arial" w:cs="Arial"/>
          <w:sz w:val="24"/>
          <w:szCs w:val="24"/>
          <w:lang w:val="en-US"/>
        </w:rPr>
      </w:pPr>
      <w:r>
        <w:rPr>
          <w:rFonts w:ascii="Arial" w:hAnsi="Arial" w:cs="Arial"/>
          <w:sz w:val="24"/>
          <w:szCs w:val="24"/>
          <w:lang w:val="en-US"/>
        </w:rPr>
        <w:t>To visit and benchmark key industries for lessons and best practices.</w:t>
      </w:r>
    </w:p>
    <w:p w:rsidR="009B3F41" w:rsidRDefault="009B3F41">
      <w:pPr>
        <w:pStyle w:val="ListParagraph1"/>
        <w:spacing w:line="240" w:lineRule="auto"/>
        <w:jc w:val="both"/>
        <w:rPr>
          <w:rFonts w:ascii="Arial" w:hAnsi="Arial" w:cs="Arial"/>
          <w:sz w:val="24"/>
          <w:szCs w:val="24"/>
          <w:lang w:val="en-US"/>
        </w:rPr>
      </w:pPr>
    </w:p>
    <w:p w:rsidR="009B3F41" w:rsidRDefault="000F3F6F">
      <w:pPr>
        <w:pStyle w:val="ListParagraph1"/>
        <w:numPr>
          <w:ilvl w:val="0"/>
          <w:numId w:val="1"/>
        </w:numPr>
        <w:tabs>
          <w:tab w:val="left" w:pos="284"/>
        </w:tabs>
        <w:spacing w:line="240" w:lineRule="auto"/>
        <w:ind w:left="0" w:firstLine="0"/>
        <w:jc w:val="both"/>
        <w:rPr>
          <w:rFonts w:ascii="Arial" w:hAnsi="Arial" w:cs="Arial"/>
          <w:b/>
          <w:bCs/>
          <w:sz w:val="24"/>
          <w:szCs w:val="24"/>
          <w:lang w:val="en-US"/>
        </w:rPr>
      </w:pPr>
      <w:r>
        <w:rPr>
          <w:rFonts w:ascii="Arial" w:hAnsi="Arial" w:cs="Arial"/>
          <w:b/>
          <w:bCs/>
          <w:sz w:val="24"/>
          <w:szCs w:val="24"/>
          <w:lang w:val="en-US"/>
        </w:rPr>
        <w:t>FORMAT AND ORGANISATION</w:t>
      </w:r>
    </w:p>
    <w:p w:rsidR="009B3F41" w:rsidRDefault="009B3F41">
      <w:pPr>
        <w:pStyle w:val="ListParagraph1"/>
        <w:spacing w:line="240" w:lineRule="auto"/>
        <w:ind w:left="360"/>
        <w:jc w:val="both"/>
        <w:rPr>
          <w:rFonts w:ascii="Arial" w:hAnsi="Arial" w:cs="Arial"/>
          <w:b/>
          <w:bCs/>
          <w:sz w:val="24"/>
          <w:szCs w:val="24"/>
          <w:lang w:val="en-US"/>
        </w:rPr>
      </w:pPr>
    </w:p>
    <w:p w:rsidR="009B3F41" w:rsidRDefault="000F3F6F">
      <w:pPr>
        <w:pStyle w:val="ListParagraph1"/>
        <w:spacing w:line="240" w:lineRule="auto"/>
        <w:ind w:left="0"/>
        <w:jc w:val="both"/>
        <w:rPr>
          <w:rFonts w:ascii="Arial" w:hAnsi="Arial" w:cs="Arial"/>
          <w:sz w:val="24"/>
          <w:szCs w:val="24"/>
          <w:lang w:val="en-US"/>
        </w:rPr>
      </w:pPr>
      <w:r>
        <w:rPr>
          <w:rFonts w:ascii="Arial" w:hAnsi="Arial" w:cs="Arial"/>
          <w:sz w:val="24"/>
          <w:szCs w:val="24"/>
          <w:lang w:val="en-US"/>
        </w:rPr>
        <w:t>The Viet</w:t>
      </w:r>
      <w:r>
        <w:rPr>
          <w:rFonts w:ascii="Arial" w:hAnsi="Arial" w:cs="Arial"/>
          <w:sz w:val="24"/>
          <w:szCs w:val="24"/>
        </w:rPr>
        <w:t xml:space="preserve"> Na</w:t>
      </w:r>
      <w:r>
        <w:rPr>
          <w:rFonts w:ascii="Arial" w:hAnsi="Arial" w:cs="Arial"/>
          <w:sz w:val="24"/>
          <w:szCs w:val="24"/>
          <w:lang w:val="en-US"/>
        </w:rPr>
        <w:t xml:space="preserve">m Uganda Business Forum will be organized by the Private Sector Foundation (PSFU) Uganda and Uganda Investment Authority in partnership with the Ministry of Trade, Industry and Cooperatives, the Ministry of Foreign Affairs, Equity </w:t>
      </w:r>
      <w:r>
        <w:rPr>
          <w:rFonts w:ascii="Arial" w:hAnsi="Arial" w:cs="Arial"/>
          <w:sz w:val="24"/>
          <w:szCs w:val="24"/>
          <w:lang w:val="en-US"/>
        </w:rPr>
        <w:lastRenderedPageBreak/>
        <w:t>Bank Uganda, and the Hono</w:t>
      </w:r>
      <w:r>
        <w:rPr>
          <w:rFonts w:ascii="Arial" w:hAnsi="Arial" w:cs="Arial"/>
          <w:sz w:val="24"/>
          <w:szCs w:val="24"/>
          <w:lang w:val="en-US"/>
        </w:rPr>
        <w:t xml:space="preserve">rary Consul of Vietnam in Uganda in collaboration with </w:t>
      </w:r>
      <w:r>
        <w:rPr>
          <w:rFonts w:ascii="Arial" w:hAnsi="Arial" w:cs="Arial"/>
          <w:color w:val="000000" w:themeColor="text1"/>
          <w:sz w:val="24"/>
          <w:szCs w:val="24"/>
          <w:lang w:val="en-US"/>
        </w:rPr>
        <w:t>the Vietnam Government.</w:t>
      </w:r>
    </w:p>
    <w:p w:rsidR="009B3F41" w:rsidRDefault="009B3F41">
      <w:pPr>
        <w:pStyle w:val="ListParagraph1"/>
        <w:spacing w:line="240" w:lineRule="auto"/>
        <w:ind w:left="0"/>
        <w:jc w:val="both"/>
        <w:rPr>
          <w:rFonts w:ascii="Arial" w:hAnsi="Arial" w:cs="Arial"/>
          <w:sz w:val="24"/>
          <w:szCs w:val="24"/>
          <w:lang w:val="en-US"/>
        </w:rPr>
      </w:pPr>
    </w:p>
    <w:p w:rsidR="009B3F41" w:rsidRDefault="000F3F6F">
      <w:pPr>
        <w:pStyle w:val="ListParagraph1"/>
        <w:spacing w:line="240" w:lineRule="auto"/>
        <w:ind w:left="0"/>
        <w:jc w:val="both"/>
        <w:rPr>
          <w:rFonts w:ascii="Arial" w:hAnsi="Arial" w:cs="Arial"/>
          <w:sz w:val="24"/>
          <w:szCs w:val="24"/>
          <w:lang w:val="en-US"/>
        </w:rPr>
      </w:pPr>
      <w:r>
        <w:rPr>
          <w:rFonts w:ascii="Arial" w:hAnsi="Arial" w:cs="Arial"/>
          <w:sz w:val="24"/>
          <w:szCs w:val="24"/>
          <w:lang w:val="en-US"/>
        </w:rPr>
        <w:t xml:space="preserve">The trade exhibition will run concurrently with the business summit scheduled for </w:t>
      </w:r>
      <w:r>
        <w:rPr>
          <w:rFonts w:ascii="Arial" w:hAnsi="Arial" w:cs="Arial"/>
          <w:b/>
          <w:bCs/>
          <w:sz w:val="24"/>
          <w:szCs w:val="24"/>
          <w:lang w:val="en-US"/>
        </w:rPr>
        <w:t>23</w:t>
      </w:r>
      <w:r>
        <w:rPr>
          <w:rFonts w:ascii="Arial" w:hAnsi="Arial" w:cs="Arial"/>
          <w:b/>
          <w:bCs/>
          <w:sz w:val="24"/>
          <w:szCs w:val="24"/>
          <w:vertAlign w:val="superscript"/>
          <w:lang w:val="en-US"/>
        </w:rPr>
        <w:t>rd</w:t>
      </w:r>
      <w:r>
        <w:rPr>
          <w:rFonts w:ascii="Arial" w:hAnsi="Arial" w:cs="Arial"/>
          <w:b/>
          <w:bCs/>
          <w:sz w:val="24"/>
          <w:szCs w:val="24"/>
          <w:lang w:val="en-US"/>
        </w:rPr>
        <w:t xml:space="preserve"> to 26</w:t>
      </w:r>
      <w:r>
        <w:rPr>
          <w:rFonts w:ascii="Arial" w:hAnsi="Arial" w:cs="Arial"/>
          <w:b/>
          <w:bCs/>
          <w:sz w:val="24"/>
          <w:szCs w:val="24"/>
          <w:vertAlign w:val="superscript"/>
          <w:lang w:val="en-US"/>
        </w:rPr>
        <w:t>th</w:t>
      </w:r>
      <w:r>
        <w:rPr>
          <w:rFonts w:ascii="Arial" w:hAnsi="Arial" w:cs="Arial"/>
          <w:sz w:val="24"/>
          <w:szCs w:val="24"/>
          <w:lang w:val="en-US"/>
        </w:rPr>
        <w:t xml:space="preserve"> November and will provide a platform for the public sector, private sector, and f</w:t>
      </w:r>
      <w:r>
        <w:rPr>
          <w:rFonts w:ascii="Arial" w:hAnsi="Arial" w:cs="Arial"/>
          <w:sz w:val="24"/>
          <w:szCs w:val="24"/>
          <w:lang w:val="en-US"/>
        </w:rPr>
        <w:t>inancial institutions to engage and interact with potential investors and partners that will in the long run boost trade between the two countries.</w:t>
      </w:r>
    </w:p>
    <w:p w:rsidR="009B3F41" w:rsidRDefault="009B3F41">
      <w:pPr>
        <w:pStyle w:val="ListParagraph1"/>
        <w:spacing w:line="240" w:lineRule="auto"/>
        <w:ind w:left="0"/>
        <w:jc w:val="both"/>
        <w:rPr>
          <w:rFonts w:ascii="Arial" w:hAnsi="Arial" w:cs="Arial"/>
          <w:sz w:val="24"/>
          <w:szCs w:val="24"/>
          <w:lang w:val="en-US"/>
        </w:rPr>
      </w:pPr>
    </w:p>
    <w:p w:rsidR="009B3F41" w:rsidRDefault="000F3F6F">
      <w:pPr>
        <w:pStyle w:val="ListParagraph1"/>
        <w:spacing w:line="240" w:lineRule="auto"/>
        <w:ind w:left="0"/>
        <w:jc w:val="both"/>
        <w:rPr>
          <w:rFonts w:ascii="Arial" w:hAnsi="Arial" w:cs="Arial"/>
          <w:sz w:val="24"/>
          <w:szCs w:val="24"/>
          <w:lang w:val="en-US"/>
        </w:rPr>
      </w:pPr>
      <w:r>
        <w:rPr>
          <w:rFonts w:ascii="Arial" w:hAnsi="Arial" w:cs="Arial"/>
          <w:sz w:val="24"/>
          <w:szCs w:val="24"/>
          <w:lang w:val="en-US"/>
        </w:rPr>
        <w:t xml:space="preserve">Consultative meetings with curated private sector and government on mutual business opportunities that can </w:t>
      </w:r>
      <w:r>
        <w:rPr>
          <w:rFonts w:ascii="Arial" w:hAnsi="Arial" w:cs="Arial"/>
          <w:sz w:val="24"/>
          <w:szCs w:val="24"/>
          <w:lang w:val="en-US"/>
        </w:rPr>
        <w:t>be promoted and supported and a tour of industries in sectors of interest will be arranged in the course of the three days.</w:t>
      </w:r>
    </w:p>
    <w:p w:rsidR="009B3F41" w:rsidRDefault="009B3F41">
      <w:pPr>
        <w:pStyle w:val="ListParagraph1"/>
        <w:spacing w:line="240" w:lineRule="auto"/>
        <w:ind w:left="0"/>
        <w:jc w:val="both"/>
        <w:rPr>
          <w:rFonts w:ascii="Arial" w:hAnsi="Arial" w:cs="Arial"/>
          <w:sz w:val="24"/>
          <w:szCs w:val="24"/>
          <w:lang w:val="en-US"/>
        </w:rPr>
      </w:pPr>
    </w:p>
    <w:p w:rsidR="009B3F41" w:rsidRDefault="000F3F6F">
      <w:pPr>
        <w:pStyle w:val="ListParagraph1"/>
        <w:spacing w:line="240" w:lineRule="auto"/>
        <w:ind w:left="0"/>
        <w:jc w:val="both"/>
        <w:rPr>
          <w:rFonts w:ascii="Arial" w:hAnsi="Arial" w:cs="Arial"/>
          <w:sz w:val="24"/>
          <w:szCs w:val="24"/>
          <w:lang w:val="en-US"/>
        </w:rPr>
      </w:pPr>
      <w:r>
        <w:rPr>
          <w:rFonts w:ascii="Arial" w:hAnsi="Arial" w:cs="Arial"/>
          <w:sz w:val="24"/>
          <w:szCs w:val="24"/>
          <w:lang w:val="en-US"/>
        </w:rPr>
        <w:t>The Ministry of Foreign Affairs will be engaged to mobilize the key government stakeholders in Vietnam to enable productive engagem</w:t>
      </w:r>
      <w:r>
        <w:rPr>
          <w:rFonts w:ascii="Arial" w:hAnsi="Arial" w:cs="Arial"/>
          <w:sz w:val="24"/>
          <w:szCs w:val="24"/>
          <w:lang w:val="en-US"/>
        </w:rPr>
        <w:t>ent with the Ugandan participants.</w:t>
      </w:r>
    </w:p>
    <w:p w:rsidR="009B3F41" w:rsidRDefault="009B3F41">
      <w:pPr>
        <w:pStyle w:val="ListParagraph1"/>
        <w:spacing w:line="240" w:lineRule="auto"/>
        <w:ind w:left="0"/>
        <w:jc w:val="both"/>
        <w:rPr>
          <w:rFonts w:ascii="Arial" w:hAnsi="Arial" w:cs="Arial"/>
          <w:sz w:val="24"/>
          <w:szCs w:val="24"/>
          <w:lang w:val="en-US"/>
        </w:rPr>
      </w:pPr>
    </w:p>
    <w:p w:rsidR="009B3F41" w:rsidRDefault="000F3F6F">
      <w:pPr>
        <w:pStyle w:val="ListParagraph1"/>
        <w:spacing w:line="240" w:lineRule="auto"/>
        <w:ind w:left="0"/>
        <w:jc w:val="both"/>
        <w:rPr>
          <w:rFonts w:ascii="Arial" w:hAnsi="Arial" w:cs="Arial"/>
          <w:sz w:val="24"/>
          <w:szCs w:val="24"/>
          <w:lang w:val="en-US"/>
        </w:rPr>
      </w:pPr>
      <w:r>
        <w:rPr>
          <w:rFonts w:ascii="Arial" w:hAnsi="Arial" w:cs="Arial"/>
          <w:sz w:val="24"/>
          <w:szCs w:val="24"/>
          <w:lang w:val="en-US"/>
        </w:rPr>
        <w:t xml:space="preserve">Participants will include representatives from the Government of Uganda, the private sector, financial institutions, trade associations and targeted key players. </w:t>
      </w:r>
    </w:p>
    <w:p w:rsidR="009B3F41" w:rsidRDefault="009B3F41">
      <w:pPr>
        <w:pStyle w:val="ListParagraph1"/>
        <w:spacing w:line="240" w:lineRule="auto"/>
        <w:ind w:left="0"/>
        <w:jc w:val="both"/>
        <w:rPr>
          <w:rFonts w:ascii="Arial" w:hAnsi="Arial" w:cs="Arial"/>
          <w:sz w:val="24"/>
          <w:szCs w:val="24"/>
          <w:lang w:val="en-US"/>
        </w:rPr>
      </w:pPr>
    </w:p>
    <w:p w:rsidR="009B3F41" w:rsidRDefault="000F3F6F">
      <w:pPr>
        <w:pStyle w:val="ListParagraph1"/>
        <w:spacing w:line="240" w:lineRule="auto"/>
        <w:ind w:left="0"/>
        <w:jc w:val="both"/>
        <w:rPr>
          <w:rFonts w:ascii="Arial" w:hAnsi="Arial" w:cs="Arial"/>
          <w:sz w:val="24"/>
          <w:szCs w:val="24"/>
          <w:lang w:val="en-US"/>
        </w:rPr>
      </w:pPr>
      <w:r>
        <w:rPr>
          <w:rFonts w:ascii="Arial" w:hAnsi="Arial" w:cs="Arial"/>
          <w:sz w:val="24"/>
          <w:szCs w:val="24"/>
          <w:lang w:val="en-US"/>
        </w:rPr>
        <w:t>A steering committee comprising the Private sector found</w:t>
      </w:r>
      <w:r>
        <w:rPr>
          <w:rFonts w:ascii="Arial" w:hAnsi="Arial" w:cs="Arial"/>
          <w:sz w:val="24"/>
          <w:szCs w:val="24"/>
          <w:lang w:val="en-US"/>
        </w:rPr>
        <w:t>ation, the Ministry of Foreign Affairs, Uganda Investment Authority, the Vietnam Counsel in Uganda and other relevant government agencies has been constituted to organize the event.</w:t>
      </w:r>
    </w:p>
    <w:p w:rsidR="009B3F41" w:rsidRDefault="009B3F41">
      <w:pPr>
        <w:pStyle w:val="ListParagraph1"/>
        <w:spacing w:line="240" w:lineRule="auto"/>
        <w:ind w:left="0"/>
        <w:jc w:val="both"/>
        <w:rPr>
          <w:rFonts w:ascii="Arial" w:hAnsi="Arial" w:cs="Arial"/>
          <w:sz w:val="24"/>
          <w:szCs w:val="24"/>
          <w:lang w:val="en-US"/>
        </w:rPr>
      </w:pPr>
    </w:p>
    <w:p w:rsidR="009B3F41" w:rsidRDefault="000F3F6F">
      <w:pPr>
        <w:pStyle w:val="ListParagraph1"/>
        <w:numPr>
          <w:ilvl w:val="0"/>
          <w:numId w:val="1"/>
        </w:numPr>
        <w:tabs>
          <w:tab w:val="left" w:pos="284"/>
        </w:tabs>
        <w:spacing w:line="240" w:lineRule="auto"/>
        <w:ind w:left="0" w:firstLine="0"/>
        <w:jc w:val="both"/>
        <w:rPr>
          <w:rFonts w:ascii="Arial" w:hAnsi="Arial" w:cs="Arial"/>
          <w:b/>
          <w:bCs/>
          <w:sz w:val="24"/>
          <w:szCs w:val="24"/>
          <w:lang w:val="en-US"/>
        </w:rPr>
      </w:pPr>
      <w:r>
        <w:rPr>
          <w:rFonts w:ascii="Arial" w:hAnsi="Arial" w:cs="Arial"/>
          <w:b/>
          <w:bCs/>
          <w:sz w:val="24"/>
          <w:szCs w:val="24"/>
          <w:lang w:val="en-US"/>
        </w:rPr>
        <w:t xml:space="preserve">PARTNER INSTITUTIONS </w:t>
      </w:r>
    </w:p>
    <w:p w:rsidR="009B3F41" w:rsidRDefault="009B3F41">
      <w:pPr>
        <w:pStyle w:val="ListParagraph1"/>
        <w:spacing w:line="240" w:lineRule="auto"/>
        <w:jc w:val="both"/>
        <w:rPr>
          <w:rFonts w:ascii="Arial" w:hAnsi="Arial" w:cs="Arial"/>
          <w:b/>
          <w:bCs/>
          <w:sz w:val="24"/>
          <w:szCs w:val="24"/>
          <w:lang w:val="en-US"/>
        </w:rPr>
      </w:pPr>
    </w:p>
    <w:p w:rsidR="009B3F41" w:rsidRDefault="000F3F6F">
      <w:pPr>
        <w:pStyle w:val="ListParagraph1"/>
        <w:numPr>
          <w:ilvl w:val="0"/>
          <w:numId w:val="3"/>
        </w:numPr>
        <w:spacing w:line="240" w:lineRule="auto"/>
        <w:jc w:val="both"/>
        <w:rPr>
          <w:rFonts w:ascii="Arial" w:hAnsi="Arial" w:cs="Arial"/>
          <w:sz w:val="24"/>
          <w:szCs w:val="24"/>
          <w:lang w:val="en-US"/>
        </w:rPr>
      </w:pPr>
      <w:r>
        <w:rPr>
          <w:rFonts w:ascii="Arial" w:hAnsi="Arial" w:cs="Arial"/>
          <w:sz w:val="24"/>
          <w:szCs w:val="24"/>
          <w:lang w:val="en-US"/>
        </w:rPr>
        <w:t>Private Sector Foundation Uganda</w:t>
      </w:r>
    </w:p>
    <w:p w:rsidR="009B3F41" w:rsidRDefault="000F3F6F">
      <w:pPr>
        <w:pStyle w:val="ListParagraph1"/>
        <w:numPr>
          <w:ilvl w:val="0"/>
          <w:numId w:val="3"/>
        </w:numPr>
        <w:spacing w:line="240" w:lineRule="auto"/>
        <w:jc w:val="both"/>
        <w:rPr>
          <w:rFonts w:ascii="Arial" w:hAnsi="Arial" w:cs="Arial"/>
          <w:sz w:val="24"/>
          <w:szCs w:val="24"/>
          <w:lang w:val="en-US"/>
        </w:rPr>
      </w:pPr>
      <w:r>
        <w:rPr>
          <w:rFonts w:ascii="Arial" w:hAnsi="Arial" w:cs="Arial"/>
          <w:sz w:val="24"/>
          <w:szCs w:val="24"/>
          <w:lang w:val="en-US"/>
        </w:rPr>
        <w:t>Uganda Investment</w:t>
      </w:r>
      <w:r>
        <w:rPr>
          <w:rFonts w:ascii="Arial" w:hAnsi="Arial" w:cs="Arial"/>
          <w:sz w:val="24"/>
          <w:szCs w:val="24"/>
          <w:lang w:val="en-US"/>
        </w:rPr>
        <w:t xml:space="preserve"> Authority</w:t>
      </w:r>
    </w:p>
    <w:p w:rsidR="009B3F41" w:rsidRDefault="000F3F6F">
      <w:pPr>
        <w:pStyle w:val="ListParagraph1"/>
        <w:numPr>
          <w:ilvl w:val="0"/>
          <w:numId w:val="3"/>
        </w:numPr>
        <w:spacing w:line="240" w:lineRule="auto"/>
        <w:jc w:val="both"/>
        <w:rPr>
          <w:rFonts w:ascii="Arial" w:hAnsi="Arial" w:cs="Arial"/>
          <w:sz w:val="24"/>
          <w:szCs w:val="24"/>
          <w:lang w:val="en-US"/>
        </w:rPr>
      </w:pPr>
      <w:r>
        <w:rPr>
          <w:rFonts w:ascii="Arial" w:hAnsi="Arial" w:cs="Arial"/>
          <w:sz w:val="24"/>
          <w:szCs w:val="24"/>
          <w:lang w:val="en-US"/>
        </w:rPr>
        <w:t>Uganda Export Promotion Board</w:t>
      </w:r>
    </w:p>
    <w:p w:rsidR="009B3F41" w:rsidRDefault="000F3F6F">
      <w:pPr>
        <w:pStyle w:val="ListParagraph1"/>
        <w:numPr>
          <w:ilvl w:val="0"/>
          <w:numId w:val="3"/>
        </w:numPr>
        <w:spacing w:line="240" w:lineRule="auto"/>
        <w:jc w:val="both"/>
        <w:rPr>
          <w:rFonts w:ascii="Arial" w:hAnsi="Arial" w:cs="Arial"/>
          <w:sz w:val="24"/>
          <w:szCs w:val="24"/>
          <w:lang w:val="en-US"/>
        </w:rPr>
      </w:pPr>
      <w:r>
        <w:rPr>
          <w:rFonts w:ascii="Arial" w:hAnsi="Arial" w:cs="Arial"/>
          <w:sz w:val="24"/>
          <w:szCs w:val="24"/>
          <w:lang w:val="en-US"/>
        </w:rPr>
        <w:t>Ministry of Trade, Industry and Cooperatives</w:t>
      </w:r>
    </w:p>
    <w:p w:rsidR="009B3F41" w:rsidRDefault="000F3F6F">
      <w:pPr>
        <w:pStyle w:val="ListParagraph1"/>
        <w:numPr>
          <w:ilvl w:val="0"/>
          <w:numId w:val="3"/>
        </w:numPr>
        <w:spacing w:line="240" w:lineRule="auto"/>
        <w:jc w:val="both"/>
        <w:rPr>
          <w:rFonts w:ascii="Arial" w:hAnsi="Arial" w:cs="Arial"/>
          <w:sz w:val="24"/>
          <w:szCs w:val="24"/>
          <w:lang w:val="en-US"/>
        </w:rPr>
      </w:pPr>
      <w:r>
        <w:rPr>
          <w:rFonts w:ascii="Arial" w:hAnsi="Arial" w:cs="Arial"/>
          <w:sz w:val="24"/>
          <w:szCs w:val="24"/>
          <w:lang w:val="en-US"/>
        </w:rPr>
        <w:t>Ministry of Foreign Affairs</w:t>
      </w:r>
    </w:p>
    <w:p w:rsidR="009B3F41" w:rsidRDefault="000F3F6F">
      <w:pPr>
        <w:pStyle w:val="ListParagraph1"/>
        <w:numPr>
          <w:ilvl w:val="0"/>
          <w:numId w:val="3"/>
        </w:numPr>
        <w:spacing w:line="240" w:lineRule="auto"/>
        <w:jc w:val="both"/>
        <w:rPr>
          <w:rFonts w:ascii="Arial" w:hAnsi="Arial" w:cs="Arial"/>
          <w:sz w:val="24"/>
          <w:szCs w:val="24"/>
          <w:lang w:val="en-US"/>
        </w:rPr>
      </w:pPr>
      <w:r>
        <w:rPr>
          <w:rFonts w:ascii="Arial" w:hAnsi="Arial" w:cs="Arial"/>
          <w:sz w:val="24"/>
          <w:szCs w:val="24"/>
          <w:lang w:val="en-US"/>
        </w:rPr>
        <w:t xml:space="preserve">Chamber of Commerce </w:t>
      </w:r>
    </w:p>
    <w:p w:rsidR="009B3F41" w:rsidRDefault="000F3F6F">
      <w:pPr>
        <w:pStyle w:val="ListParagraph1"/>
        <w:numPr>
          <w:ilvl w:val="0"/>
          <w:numId w:val="3"/>
        </w:numPr>
        <w:spacing w:line="240" w:lineRule="auto"/>
        <w:jc w:val="both"/>
        <w:rPr>
          <w:rFonts w:ascii="Arial" w:hAnsi="Arial" w:cs="Arial"/>
          <w:sz w:val="24"/>
          <w:szCs w:val="24"/>
          <w:lang w:val="en-US"/>
        </w:rPr>
      </w:pPr>
      <w:r>
        <w:rPr>
          <w:rFonts w:ascii="Arial" w:hAnsi="Arial" w:cs="Arial"/>
          <w:sz w:val="24"/>
          <w:szCs w:val="24"/>
          <w:lang w:val="en-US"/>
        </w:rPr>
        <w:t>Vietnam Honorary Consul in Uganda</w:t>
      </w:r>
    </w:p>
    <w:p w:rsidR="009B3F41" w:rsidRDefault="000F3F6F">
      <w:pPr>
        <w:pStyle w:val="ListParagraph1"/>
        <w:numPr>
          <w:ilvl w:val="0"/>
          <w:numId w:val="3"/>
        </w:numPr>
        <w:spacing w:line="240" w:lineRule="auto"/>
        <w:jc w:val="both"/>
        <w:rPr>
          <w:rFonts w:ascii="Arial" w:hAnsi="Arial" w:cs="Arial"/>
          <w:sz w:val="24"/>
          <w:szCs w:val="24"/>
          <w:lang w:val="en-US"/>
        </w:rPr>
      </w:pPr>
      <w:r>
        <w:rPr>
          <w:rFonts w:ascii="Arial" w:hAnsi="Arial" w:cs="Arial"/>
          <w:sz w:val="24"/>
          <w:szCs w:val="24"/>
          <w:lang w:val="en-US"/>
        </w:rPr>
        <w:t>Equity Bank</w:t>
      </w:r>
    </w:p>
    <w:p w:rsidR="009B3F41" w:rsidRDefault="009B3F41">
      <w:pPr>
        <w:pStyle w:val="ListParagraph1"/>
        <w:spacing w:line="240" w:lineRule="auto"/>
        <w:ind w:left="0"/>
        <w:jc w:val="both"/>
        <w:rPr>
          <w:rFonts w:ascii="Arial" w:hAnsi="Arial" w:cs="Arial"/>
          <w:sz w:val="24"/>
          <w:szCs w:val="24"/>
          <w:lang w:val="en-US"/>
        </w:rPr>
      </w:pPr>
    </w:p>
    <w:p w:rsidR="009B3F41" w:rsidRDefault="000F3F6F">
      <w:pPr>
        <w:pStyle w:val="ListParagraph1"/>
        <w:numPr>
          <w:ilvl w:val="0"/>
          <w:numId w:val="1"/>
        </w:numPr>
        <w:tabs>
          <w:tab w:val="left" w:pos="284"/>
        </w:tabs>
        <w:spacing w:line="240" w:lineRule="auto"/>
        <w:ind w:left="0" w:firstLine="0"/>
        <w:jc w:val="both"/>
        <w:rPr>
          <w:rFonts w:ascii="Arial" w:hAnsi="Arial" w:cs="Arial"/>
          <w:b/>
          <w:bCs/>
          <w:sz w:val="24"/>
          <w:szCs w:val="24"/>
          <w:lang w:val="en-US"/>
        </w:rPr>
      </w:pPr>
      <w:r>
        <w:rPr>
          <w:rFonts w:ascii="Arial" w:hAnsi="Arial" w:cs="Arial"/>
          <w:b/>
          <w:bCs/>
          <w:sz w:val="24"/>
          <w:szCs w:val="24"/>
          <w:lang w:val="en-US"/>
        </w:rPr>
        <w:t>EXPECTED OUTCOME:</w:t>
      </w:r>
    </w:p>
    <w:p w:rsidR="009B3F41" w:rsidRDefault="009B3F41">
      <w:pPr>
        <w:pStyle w:val="ListParagraph1"/>
        <w:spacing w:line="240" w:lineRule="auto"/>
        <w:jc w:val="both"/>
        <w:rPr>
          <w:rFonts w:ascii="Arial" w:hAnsi="Arial" w:cs="Arial"/>
          <w:b/>
          <w:bCs/>
          <w:sz w:val="24"/>
          <w:szCs w:val="24"/>
          <w:lang w:val="en-US"/>
        </w:rPr>
      </w:pPr>
    </w:p>
    <w:p w:rsidR="009B3F41" w:rsidRDefault="000F3F6F">
      <w:pPr>
        <w:pStyle w:val="ListParagraph1"/>
        <w:numPr>
          <w:ilvl w:val="0"/>
          <w:numId w:val="4"/>
        </w:numPr>
        <w:spacing w:line="240" w:lineRule="auto"/>
        <w:jc w:val="both"/>
        <w:rPr>
          <w:rFonts w:ascii="Arial" w:hAnsi="Arial" w:cs="Arial"/>
          <w:sz w:val="24"/>
          <w:szCs w:val="24"/>
          <w:lang w:val="en-US"/>
        </w:rPr>
      </w:pPr>
      <w:r>
        <w:rPr>
          <w:rFonts w:ascii="Arial" w:hAnsi="Arial" w:cs="Arial"/>
          <w:sz w:val="24"/>
          <w:szCs w:val="24"/>
          <w:lang w:val="en-US"/>
        </w:rPr>
        <w:t xml:space="preserve">Increased investment in the Agro-processed and </w:t>
      </w:r>
      <w:r>
        <w:rPr>
          <w:rFonts w:ascii="Arial" w:hAnsi="Arial" w:cs="Arial"/>
          <w:sz w:val="24"/>
          <w:szCs w:val="24"/>
          <w:lang w:val="en-US"/>
        </w:rPr>
        <w:t>Manufactured sector which will in turn lead to increased exports for especially coffee, cotton, and horticulture (Value and Volume).</w:t>
      </w:r>
    </w:p>
    <w:p w:rsidR="009B3F41" w:rsidRDefault="000F3F6F">
      <w:pPr>
        <w:pStyle w:val="ListParagraph1"/>
        <w:numPr>
          <w:ilvl w:val="0"/>
          <w:numId w:val="4"/>
        </w:numPr>
        <w:spacing w:line="240" w:lineRule="auto"/>
        <w:jc w:val="both"/>
        <w:rPr>
          <w:rFonts w:ascii="Arial" w:hAnsi="Arial" w:cs="Arial"/>
          <w:sz w:val="24"/>
          <w:szCs w:val="24"/>
          <w:lang w:val="en-US"/>
        </w:rPr>
      </w:pPr>
      <w:r>
        <w:rPr>
          <w:rFonts w:ascii="Arial" w:hAnsi="Arial" w:cs="Arial"/>
          <w:sz w:val="24"/>
          <w:szCs w:val="24"/>
          <w:lang w:val="en-US"/>
        </w:rPr>
        <w:t>Increase investments in the service sector of finance, ICT and Tourism.</w:t>
      </w:r>
    </w:p>
    <w:p w:rsidR="009B3F41" w:rsidRDefault="000F3F6F">
      <w:pPr>
        <w:pStyle w:val="ListParagraph1"/>
        <w:numPr>
          <w:ilvl w:val="0"/>
          <w:numId w:val="4"/>
        </w:numPr>
        <w:spacing w:line="240" w:lineRule="auto"/>
        <w:jc w:val="both"/>
        <w:rPr>
          <w:rFonts w:ascii="Arial" w:hAnsi="Arial" w:cs="Arial"/>
          <w:sz w:val="24"/>
          <w:szCs w:val="24"/>
          <w:lang w:val="en-US"/>
        </w:rPr>
      </w:pPr>
      <w:r>
        <w:rPr>
          <w:rFonts w:ascii="Arial" w:hAnsi="Arial" w:cs="Arial"/>
          <w:sz w:val="24"/>
          <w:szCs w:val="24"/>
          <w:lang w:val="en-US"/>
        </w:rPr>
        <w:t>Awareness of trade opportunities of mutual benefits</w:t>
      </w:r>
    </w:p>
    <w:p w:rsidR="009B3F41" w:rsidRDefault="000F3F6F">
      <w:pPr>
        <w:pStyle w:val="ListParagraph1"/>
        <w:numPr>
          <w:ilvl w:val="0"/>
          <w:numId w:val="4"/>
        </w:numPr>
        <w:spacing w:line="240" w:lineRule="auto"/>
        <w:jc w:val="both"/>
        <w:rPr>
          <w:rFonts w:ascii="Arial" w:hAnsi="Arial" w:cs="Arial"/>
          <w:sz w:val="24"/>
          <w:szCs w:val="24"/>
          <w:lang w:val="en-US"/>
        </w:rPr>
      </w:pPr>
      <w:r>
        <w:rPr>
          <w:rFonts w:ascii="Arial" w:hAnsi="Arial" w:cs="Arial"/>
          <w:sz w:val="24"/>
          <w:szCs w:val="24"/>
          <w:lang w:val="en-US"/>
        </w:rPr>
        <w:t>Signed deals and Memorandum understanding</w:t>
      </w:r>
    </w:p>
    <w:p w:rsidR="009B3F41" w:rsidRDefault="009B3F41">
      <w:pPr>
        <w:pStyle w:val="ListParagraph1"/>
        <w:spacing w:line="240" w:lineRule="auto"/>
        <w:jc w:val="both"/>
        <w:rPr>
          <w:rFonts w:ascii="Arial" w:hAnsi="Arial" w:cs="Arial"/>
          <w:sz w:val="24"/>
          <w:szCs w:val="24"/>
          <w:lang w:val="en-US"/>
        </w:rPr>
      </w:pPr>
    </w:p>
    <w:p w:rsidR="009B3F41" w:rsidRDefault="000F3F6F">
      <w:pPr>
        <w:pStyle w:val="ListParagraph1"/>
        <w:numPr>
          <w:ilvl w:val="0"/>
          <w:numId w:val="1"/>
        </w:numPr>
        <w:tabs>
          <w:tab w:val="left" w:pos="284"/>
        </w:tabs>
        <w:spacing w:line="240" w:lineRule="auto"/>
        <w:ind w:left="0" w:firstLine="0"/>
        <w:jc w:val="both"/>
        <w:rPr>
          <w:rFonts w:ascii="Arial" w:hAnsi="Arial" w:cs="Arial"/>
          <w:b/>
          <w:bCs/>
          <w:sz w:val="24"/>
          <w:szCs w:val="24"/>
          <w:lang w:val="en-US"/>
        </w:rPr>
      </w:pPr>
      <w:r>
        <w:rPr>
          <w:rFonts w:ascii="Arial" w:hAnsi="Arial" w:cs="Arial"/>
          <w:b/>
          <w:bCs/>
          <w:sz w:val="24"/>
          <w:szCs w:val="24"/>
          <w:lang w:val="en-US"/>
        </w:rPr>
        <w:t>PRE- ACTIVITIES</w:t>
      </w:r>
    </w:p>
    <w:p w:rsidR="009B3F41" w:rsidRDefault="000F3F6F">
      <w:pPr>
        <w:spacing w:line="240" w:lineRule="auto"/>
        <w:ind w:left="360"/>
        <w:contextualSpacing/>
        <w:jc w:val="both"/>
        <w:rPr>
          <w:rFonts w:ascii="Arial" w:hAnsi="Arial" w:cs="Arial"/>
          <w:sz w:val="24"/>
          <w:szCs w:val="24"/>
          <w:lang w:val="en-US"/>
        </w:rPr>
      </w:pPr>
      <w:r>
        <w:rPr>
          <w:rFonts w:ascii="Arial" w:hAnsi="Arial" w:cs="Arial"/>
          <w:sz w:val="24"/>
          <w:szCs w:val="24"/>
          <w:lang w:val="en-US"/>
        </w:rPr>
        <w:t>Some of the preparatory activities will be carried out to build up buy-in and uptake of this event.</w:t>
      </w:r>
    </w:p>
    <w:p w:rsidR="009B3F41" w:rsidRDefault="009B3F41">
      <w:pPr>
        <w:spacing w:line="240" w:lineRule="auto"/>
        <w:ind w:left="360"/>
        <w:contextualSpacing/>
        <w:jc w:val="both"/>
        <w:rPr>
          <w:rFonts w:ascii="Arial" w:hAnsi="Arial" w:cs="Arial"/>
          <w:sz w:val="24"/>
          <w:szCs w:val="24"/>
          <w:lang w:val="en-US"/>
        </w:rPr>
      </w:pPr>
    </w:p>
    <w:tbl>
      <w:tblPr>
        <w:tblStyle w:val="TableGrid"/>
        <w:tblW w:w="8707" w:type="dxa"/>
        <w:tblInd w:w="360" w:type="dxa"/>
        <w:tblLayout w:type="fixed"/>
        <w:tblLook w:val="04A0" w:firstRow="1" w:lastRow="0" w:firstColumn="1" w:lastColumn="0" w:noHBand="0" w:noVBand="1"/>
      </w:tblPr>
      <w:tblGrid>
        <w:gridCol w:w="628"/>
        <w:gridCol w:w="4677"/>
        <w:gridCol w:w="3402"/>
      </w:tblGrid>
      <w:tr w:rsidR="009B3F41">
        <w:trPr>
          <w:trHeight w:val="286"/>
        </w:trPr>
        <w:tc>
          <w:tcPr>
            <w:tcW w:w="628" w:type="dxa"/>
          </w:tcPr>
          <w:p w:rsidR="009B3F41" w:rsidRDefault="000F3F6F">
            <w:pPr>
              <w:spacing w:after="0" w:line="240" w:lineRule="auto"/>
              <w:contextualSpacing/>
              <w:jc w:val="both"/>
              <w:rPr>
                <w:rFonts w:ascii="Arial" w:hAnsi="Arial" w:cs="Arial"/>
                <w:b/>
                <w:bCs/>
                <w:sz w:val="24"/>
                <w:szCs w:val="24"/>
                <w:lang w:val="en-US"/>
              </w:rPr>
            </w:pPr>
            <w:r>
              <w:rPr>
                <w:rFonts w:ascii="Arial" w:hAnsi="Arial" w:cs="Arial"/>
                <w:b/>
                <w:bCs/>
                <w:sz w:val="24"/>
                <w:szCs w:val="24"/>
                <w:lang w:val="en-US"/>
              </w:rPr>
              <w:t>No.</w:t>
            </w:r>
          </w:p>
        </w:tc>
        <w:tc>
          <w:tcPr>
            <w:tcW w:w="4677" w:type="dxa"/>
          </w:tcPr>
          <w:p w:rsidR="009B3F41" w:rsidRDefault="000F3F6F">
            <w:pPr>
              <w:spacing w:after="0" w:line="240" w:lineRule="auto"/>
              <w:contextualSpacing/>
              <w:jc w:val="both"/>
              <w:rPr>
                <w:rFonts w:ascii="Arial" w:hAnsi="Arial" w:cs="Arial"/>
                <w:b/>
                <w:bCs/>
                <w:sz w:val="24"/>
                <w:szCs w:val="24"/>
                <w:lang w:val="en-US"/>
              </w:rPr>
            </w:pPr>
            <w:r>
              <w:rPr>
                <w:rFonts w:ascii="Arial" w:hAnsi="Arial" w:cs="Arial"/>
                <w:b/>
                <w:bCs/>
                <w:sz w:val="24"/>
                <w:szCs w:val="24"/>
                <w:lang w:val="en-US"/>
              </w:rPr>
              <w:t>Activity</w:t>
            </w:r>
          </w:p>
        </w:tc>
        <w:tc>
          <w:tcPr>
            <w:tcW w:w="3402" w:type="dxa"/>
          </w:tcPr>
          <w:p w:rsidR="009B3F41" w:rsidRDefault="000F3F6F">
            <w:pPr>
              <w:spacing w:after="0" w:line="240" w:lineRule="auto"/>
              <w:contextualSpacing/>
              <w:jc w:val="both"/>
              <w:rPr>
                <w:rFonts w:ascii="Arial" w:hAnsi="Arial" w:cs="Arial"/>
                <w:b/>
                <w:bCs/>
                <w:sz w:val="24"/>
                <w:szCs w:val="24"/>
                <w:lang w:val="en-US"/>
              </w:rPr>
            </w:pPr>
            <w:r>
              <w:rPr>
                <w:rFonts w:ascii="Arial" w:hAnsi="Arial" w:cs="Arial"/>
                <w:b/>
                <w:bCs/>
                <w:sz w:val="24"/>
                <w:szCs w:val="24"/>
                <w:lang w:val="en-US"/>
              </w:rPr>
              <w:t>Date</w:t>
            </w:r>
          </w:p>
        </w:tc>
      </w:tr>
      <w:tr w:rsidR="009B3F41">
        <w:trPr>
          <w:trHeight w:val="276"/>
        </w:trPr>
        <w:tc>
          <w:tcPr>
            <w:tcW w:w="628"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1</w:t>
            </w:r>
          </w:p>
        </w:tc>
        <w:tc>
          <w:tcPr>
            <w:tcW w:w="4677"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Preparatory Meeting</w:t>
            </w:r>
          </w:p>
        </w:tc>
        <w:tc>
          <w:tcPr>
            <w:tcW w:w="3402"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vertAlign w:val="superscript"/>
                <w:lang w:val="en-US"/>
              </w:rPr>
              <w:t>st</w:t>
            </w:r>
            <w:r>
              <w:rPr>
                <w:rFonts w:ascii="Arial" w:hAnsi="Arial" w:cs="Arial"/>
                <w:sz w:val="24"/>
                <w:szCs w:val="24"/>
                <w:lang w:val="en-US"/>
              </w:rPr>
              <w:t xml:space="preserve"> - 5</w:t>
            </w:r>
            <w:r>
              <w:rPr>
                <w:rFonts w:ascii="Arial" w:hAnsi="Arial" w:cs="Arial"/>
                <w:sz w:val="24"/>
                <w:szCs w:val="24"/>
                <w:vertAlign w:val="superscript"/>
                <w:lang w:val="en-US"/>
              </w:rPr>
              <w:t>th</w:t>
            </w:r>
            <w:r>
              <w:rPr>
                <w:rFonts w:ascii="Arial" w:hAnsi="Arial" w:cs="Arial"/>
                <w:sz w:val="24"/>
                <w:szCs w:val="24"/>
                <w:lang w:val="en-US"/>
              </w:rPr>
              <w:t xml:space="preserve"> November</w:t>
            </w:r>
          </w:p>
        </w:tc>
      </w:tr>
      <w:tr w:rsidR="009B3F41">
        <w:trPr>
          <w:trHeight w:val="286"/>
        </w:trPr>
        <w:tc>
          <w:tcPr>
            <w:tcW w:w="628"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 xml:space="preserve">2. </w:t>
            </w:r>
          </w:p>
        </w:tc>
        <w:tc>
          <w:tcPr>
            <w:tcW w:w="4677"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Mobilisation and Registration</w:t>
            </w:r>
          </w:p>
        </w:tc>
        <w:tc>
          <w:tcPr>
            <w:tcW w:w="3402"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vertAlign w:val="superscript"/>
                <w:lang w:val="en-US"/>
              </w:rPr>
              <w:t>st</w:t>
            </w:r>
            <w:r>
              <w:rPr>
                <w:rFonts w:ascii="Arial" w:hAnsi="Arial" w:cs="Arial"/>
                <w:sz w:val="24"/>
                <w:szCs w:val="24"/>
                <w:lang w:val="en-US"/>
              </w:rPr>
              <w:t xml:space="preserve"> - 20</w:t>
            </w:r>
            <w:r>
              <w:rPr>
                <w:rFonts w:ascii="Arial" w:hAnsi="Arial" w:cs="Arial"/>
                <w:sz w:val="24"/>
                <w:szCs w:val="24"/>
                <w:vertAlign w:val="superscript"/>
                <w:lang w:val="en-US"/>
              </w:rPr>
              <w:t>th</w:t>
            </w:r>
            <w:r>
              <w:rPr>
                <w:rFonts w:ascii="Arial" w:hAnsi="Arial" w:cs="Arial"/>
                <w:sz w:val="24"/>
                <w:szCs w:val="24"/>
                <w:lang w:val="en-US"/>
              </w:rPr>
              <w:t xml:space="preserve"> November</w:t>
            </w:r>
          </w:p>
        </w:tc>
      </w:tr>
      <w:tr w:rsidR="009B3F41">
        <w:trPr>
          <w:trHeight w:val="276"/>
        </w:trPr>
        <w:tc>
          <w:tcPr>
            <w:tcW w:w="628"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3.</w:t>
            </w:r>
          </w:p>
        </w:tc>
        <w:tc>
          <w:tcPr>
            <w:tcW w:w="4677"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Pre-event Brief/Press Conference</w:t>
            </w:r>
          </w:p>
        </w:tc>
        <w:tc>
          <w:tcPr>
            <w:tcW w:w="3402"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vertAlign w:val="superscript"/>
                <w:lang w:val="en-US"/>
              </w:rPr>
              <w:t>th</w:t>
            </w:r>
            <w:r>
              <w:rPr>
                <w:rFonts w:ascii="Arial" w:hAnsi="Arial" w:cs="Arial"/>
                <w:sz w:val="24"/>
                <w:szCs w:val="24"/>
                <w:lang w:val="en-US"/>
              </w:rPr>
              <w:t xml:space="preserve"> November</w:t>
            </w:r>
          </w:p>
        </w:tc>
      </w:tr>
      <w:tr w:rsidR="009B3F41">
        <w:trPr>
          <w:trHeight w:val="286"/>
        </w:trPr>
        <w:tc>
          <w:tcPr>
            <w:tcW w:w="628"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4</w:t>
            </w:r>
          </w:p>
        </w:tc>
        <w:tc>
          <w:tcPr>
            <w:tcW w:w="4677"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Registration, invitation list and letters</w:t>
            </w:r>
          </w:p>
        </w:tc>
        <w:tc>
          <w:tcPr>
            <w:tcW w:w="3402"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vertAlign w:val="superscript"/>
                <w:lang w:val="en-US"/>
              </w:rPr>
              <w:t>th</w:t>
            </w:r>
            <w:r>
              <w:rPr>
                <w:rFonts w:ascii="Arial" w:hAnsi="Arial" w:cs="Arial"/>
                <w:sz w:val="24"/>
                <w:szCs w:val="24"/>
                <w:lang w:val="en-US"/>
              </w:rPr>
              <w:t>- 20</w:t>
            </w:r>
            <w:r>
              <w:rPr>
                <w:rFonts w:ascii="Arial" w:hAnsi="Arial" w:cs="Arial"/>
                <w:sz w:val="24"/>
                <w:szCs w:val="24"/>
                <w:vertAlign w:val="superscript"/>
                <w:lang w:val="en-US"/>
              </w:rPr>
              <w:t>th</w:t>
            </w:r>
            <w:r>
              <w:rPr>
                <w:rFonts w:ascii="Arial" w:hAnsi="Arial" w:cs="Arial"/>
                <w:sz w:val="24"/>
                <w:szCs w:val="24"/>
                <w:lang w:val="en-US"/>
              </w:rPr>
              <w:t xml:space="preserve"> November</w:t>
            </w:r>
          </w:p>
        </w:tc>
      </w:tr>
      <w:tr w:rsidR="009B3F41">
        <w:trPr>
          <w:trHeight w:val="286"/>
        </w:trPr>
        <w:tc>
          <w:tcPr>
            <w:tcW w:w="628"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5.</w:t>
            </w:r>
          </w:p>
        </w:tc>
        <w:tc>
          <w:tcPr>
            <w:tcW w:w="4677"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Publicity and Promotion Activities/Materials</w:t>
            </w:r>
          </w:p>
        </w:tc>
        <w:tc>
          <w:tcPr>
            <w:tcW w:w="3402"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vertAlign w:val="superscript"/>
                <w:lang w:val="en-US"/>
              </w:rPr>
              <w:t>th</w:t>
            </w:r>
            <w:r>
              <w:rPr>
                <w:rFonts w:ascii="Arial" w:hAnsi="Arial" w:cs="Arial"/>
                <w:sz w:val="24"/>
                <w:szCs w:val="24"/>
                <w:lang w:val="en-US"/>
              </w:rPr>
              <w:t>- 30</w:t>
            </w:r>
            <w:r>
              <w:rPr>
                <w:rFonts w:ascii="Arial" w:hAnsi="Arial" w:cs="Arial"/>
                <w:sz w:val="24"/>
                <w:szCs w:val="24"/>
                <w:vertAlign w:val="superscript"/>
                <w:lang w:val="en-US"/>
              </w:rPr>
              <w:t>th</w:t>
            </w:r>
            <w:r>
              <w:rPr>
                <w:rFonts w:ascii="Arial" w:hAnsi="Arial" w:cs="Arial"/>
                <w:sz w:val="24"/>
                <w:szCs w:val="24"/>
                <w:lang w:val="en-US"/>
              </w:rPr>
              <w:t xml:space="preserve"> November</w:t>
            </w:r>
          </w:p>
        </w:tc>
      </w:tr>
      <w:tr w:rsidR="009B3F41">
        <w:trPr>
          <w:trHeight w:val="286"/>
        </w:trPr>
        <w:tc>
          <w:tcPr>
            <w:tcW w:w="628"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6.</w:t>
            </w:r>
          </w:p>
        </w:tc>
        <w:tc>
          <w:tcPr>
            <w:tcW w:w="4677"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Bookings and Air tickets</w:t>
            </w:r>
          </w:p>
        </w:tc>
        <w:tc>
          <w:tcPr>
            <w:tcW w:w="3402"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vertAlign w:val="superscript"/>
                <w:lang w:val="en-US"/>
              </w:rPr>
              <w:t>th</w:t>
            </w:r>
            <w:r>
              <w:rPr>
                <w:rFonts w:ascii="Arial" w:hAnsi="Arial" w:cs="Arial"/>
                <w:sz w:val="24"/>
                <w:szCs w:val="24"/>
                <w:lang w:val="en-US"/>
              </w:rPr>
              <w:t xml:space="preserve"> - 19</w:t>
            </w:r>
            <w:r>
              <w:rPr>
                <w:rFonts w:ascii="Arial" w:hAnsi="Arial" w:cs="Arial"/>
                <w:sz w:val="24"/>
                <w:szCs w:val="24"/>
                <w:vertAlign w:val="superscript"/>
                <w:lang w:val="en-US"/>
              </w:rPr>
              <w:t>th</w:t>
            </w:r>
            <w:r>
              <w:rPr>
                <w:rFonts w:ascii="Arial" w:hAnsi="Arial" w:cs="Arial"/>
                <w:sz w:val="24"/>
                <w:szCs w:val="24"/>
                <w:lang w:val="en-US"/>
              </w:rPr>
              <w:t xml:space="preserve"> November</w:t>
            </w:r>
          </w:p>
        </w:tc>
      </w:tr>
      <w:tr w:rsidR="009B3F41">
        <w:trPr>
          <w:trHeight w:val="286"/>
        </w:trPr>
        <w:tc>
          <w:tcPr>
            <w:tcW w:w="628"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7.</w:t>
            </w:r>
          </w:p>
        </w:tc>
        <w:tc>
          <w:tcPr>
            <w:tcW w:w="4677"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Travel to and from Vietnam</w:t>
            </w:r>
          </w:p>
        </w:tc>
        <w:tc>
          <w:tcPr>
            <w:tcW w:w="3402" w:type="dxa"/>
          </w:tcPr>
          <w:p w:rsidR="009B3F41" w:rsidRDefault="000F3F6F">
            <w:pPr>
              <w:spacing w:after="0" w:line="240" w:lineRule="auto"/>
              <w:contextualSpacing/>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vertAlign w:val="superscript"/>
                <w:lang w:val="en-US"/>
              </w:rPr>
              <w:t>st</w:t>
            </w:r>
            <w:r>
              <w:rPr>
                <w:rFonts w:ascii="Arial" w:hAnsi="Arial" w:cs="Arial"/>
                <w:sz w:val="24"/>
                <w:szCs w:val="24"/>
                <w:lang w:val="en-US"/>
              </w:rPr>
              <w:t xml:space="preserve"> and 26</w:t>
            </w:r>
            <w:r>
              <w:rPr>
                <w:rFonts w:ascii="Arial" w:hAnsi="Arial" w:cs="Arial"/>
                <w:sz w:val="24"/>
                <w:szCs w:val="24"/>
                <w:vertAlign w:val="superscript"/>
                <w:lang w:val="en-US"/>
              </w:rPr>
              <w:t>th</w:t>
            </w:r>
            <w:r>
              <w:rPr>
                <w:rFonts w:ascii="Arial" w:hAnsi="Arial" w:cs="Arial"/>
                <w:sz w:val="24"/>
                <w:szCs w:val="24"/>
                <w:lang w:val="en-US"/>
              </w:rPr>
              <w:t xml:space="preserve"> November</w:t>
            </w:r>
          </w:p>
        </w:tc>
      </w:tr>
    </w:tbl>
    <w:p w:rsidR="009B3F41" w:rsidRDefault="009B3F41">
      <w:pPr>
        <w:pStyle w:val="ListParagraph1"/>
        <w:spacing w:line="240" w:lineRule="auto"/>
        <w:jc w:val="both"/>
        <w:rPr>
          <w:rFonts w:ascii="Arial" w:hAnsi="Arial" w:cs="Arial"/>
          <w:sz w:val="24"/>
          <w:szCs w:val="24"/>
          <w:lang w:val="en-US"/>
        </w:rPr>
      </w:pPr>
    </w:p>
    <w:p w:rsidR="009B3F41" w:rsidRDefault="000F3F6F">
      <w:pPr>
        <w:pStyle w:val="ListParagraph1"/>
        <w:numPr>
          <w:ilvl w:val="0"/>
          <w:numId w:val="1"/>
        </w:numPr>
        <w:tabs>
          <w:tab w:val="left" w:pos="284"/>
        </w:tabs>
        <w:spacing w:line="240" w:lineRule="auto"/>
        <w:ind w:left="0" w:firstLine="0"/>
        <w:jc w:val="both"/>
        <w:rPr>
          <w:rFonts w:ascii="Arial" w:hAnsi="Arial" w:cs="Arial"/>
          <w:b/>
          <w:bCs/>
          <w:sz w:val="24"/>
          <w:szCs w:val="24"/>
          <w:lang w:val="en-US"/>
        </w:rPr>
      </w:pPr>
      <w:r>
        <w:rPr>
          <w:rFonts w:ascii="Arial" w:hAnsi="Arial" w:cs="Arial"/>
          <w:b/>
          <w:bCs/>
          <w:sz w:val="24"/>
          <w:szCs w:val="24"/>
          <w:lang w:val="en-US"/>
        </w:rPr>
        <w:t>BUDGET AND SPONSORSHIPS</w:t>
      </w:r>
    </w:p>
    <w:p w:rsidR="009B3F41" w:rsidRDefault="000F3F6F">
      <w:pPr>
        <w:spacing w:line="240" w:lineRule="auto"/>
        <w:contextualSpacing/>
        <w:jc w:val="both"/>
        <w:rPr>
          <w:rFonts w:ascii="Arial" w:hAnsi="Arial" w:cs="Arial"/>
          <w:b/>
          <w:bCs/>
          <w:sz w:val="24"/>
          <w:szCs w:val="24"/>
          <w:lang w:val="en-US"/>
        </w:rPr>
      </w:pPr>
      <w:r>
        <w:rPr>
          <w:rFonts w:ascii="Arial" w:hAnsi="Arial" w:cs="Arial"/>
          <w:sz w:val="24"/>
          <w:szCs w:val="24"/>
          <w:lang w:val="en-US"/>
        </w:rPr>
        <w:t>The 3-day event will be funded by the public and private sectors. A fundraising/sponsorship drive in Uganda and Vietnam is critical for the key success of the trade summit (see att</w:t>
      </w:r>
      <w:r>
        <w:rPr>
          <w:rFonts w:ascii="Arial" w:hAnsi="Arial" w:cs="Arial"/>
          <w:sz w:val="24"/>
          <w:szCs w:val="24"/>
          <w:lang w:val="en-US"/>
        </w:rPr>
        <w:t>ached sponsorship packages).</w:t>
      </w:r>
    </w:p>
    <w:p w:rsidR="009B3F41" w:rsidRDefault="000F3F6F">
      <w:pPr>
        <w:pStyle w:val="ListParagraph1"/>
        <w:numPr>
          <w:ilvl w:val="0"/>
          <w:numId w:val="1"/>
        </w:numPr>
        <w:tabs>
          <w:tab w:val="left" w:pos="284"/>
        </w:tabs>
        <w:spacing w:line="240" w:lineRule="auto"/>
        <w:ind w:left="0" w:firstLine="0"/>
        <w:jc w:val="both"/>
        <w:rPr>
          <w:rFonts w:ascii="Arial" w:hAnsi="Arial" w:cs="Arial"/>
          <w:b/>
          <w:bCs/>
          <w:sz w:val="24"/>
          <w:szCs w:val="24"/>
          <w:lang w:val="en-US"/>
        </w:rPr>
      </w:pPr>
      <w:r>
        <w:rPr>
          <w:rFonts w:ascii="Arial" w:hAnsi="Arial" w:cs="Arial"/>
          <w:b/>
          <w:bCs/>
          <w:sz w:val="24"/>
          <w:szCs w:val="24"/>
          <w:lang w:val="en-US"/>
        </w:rPr>
        <w:t>DATE AND VENUE</w:t>
      </w:r>
    </w:p>
    <w:p w:rsidR="009B3F41" w:rsidRDefault="000F3F6F">
      <w:pPr>
        <w:spacing w:line="240" w:lineRule="auto"/>
        <w:contextualSpacing/>
        <w:jc w:val="both"/>
        <w:rPr>
          <w:rFonts w:ascii="Arial" w:hAnsi="Arial" w:cs="Arial"/>
          <w:sz w:val="24"/>
          <w:szCs w:val="24"/>
          <w:lang w:val="en-US"/>
        </w:rPr>
      </w:pPr>
      <w:r>
        <w:rPr>
          <w:rFonts w:ascii="Arial" w:hAnsi="Arial" w:cs="Arial"/>
          <w:sz w:val="24"/>
          <w:szCs w:val="24"/>
          <w:lang w:val="en-US"/>
        </w:rPr>
        <w:t>The proposed venue for the Uganda-Vietnam Business summit will be held at Hilton Opera, Hanoi in Vietnam from the 24</w:t>
      </w:r>
      <w:r>
        <w:rPr>
          <w:rFonts w:ascii="Arial" w:hAnsi="Arial" w:cs="Arial"/>
          <w:sz w:val="24"/>
          <w:szCs w:val="24"/>
          <w:vertAlign w:val="superscript"/>
          <w:lang w:val="en-US"/>
        </w:rPr>
        <w:t>th</w:t>
      </w:r>
      <w:r>
        <w:rPr>
          <w:rFonts w:ascii="Arial" w:hAnsi="Arial" w:cs="Arial"/>
          <w:sz w:val="24"/>
          <w:szCs w:val="24"/>
          <w:lang w:val="en-US"/>
        </w:rPr>
        <w:t xml:space="preserve"> to 26</w:t>
      </w:r>
      <w:r>
        <w:rPr>
          <w:rFonts w:ascii="Arial" w:hAnsi="Arial" w:cs="Arial"/>
          <w:sz w:val="24"/>
          <w:szCs w:val="24"/>
          <w:vertAlign w:val="superscript"/>
          <w:lang w:val="en-US"/>
        </w:rPr>
        <w:t>th</w:t>
      </w:r>
      <w:r>
        <w:rPr>
          <w:rFonts w:ascii="Arial" w:hAnsi="Arial" w:cs="Arial"/>
          <w:sz w:val="24"/>
          <w:szCs w:val="24"/>
          <w:lang w:val="en-US"/>
        </w:rPr>
        <w:t xml:space="preserve"> November 2022.</w:t>
      </w:r>
    </w:p>
    <w:p w:rsidR="009B3F41" w:rsidRDefault="009B3F41">
      <w:pPr>
        <w:spacing w:line="240" w:lineRule="auto"/>
        <w:contextualSpacing/>
        <w:jc w:val="both"/>
        <w:rPr>
          <w:rFonts w:ascii="Arial" w:hAnsi="Arial" w:cs="Arial"/>
          <w:sz w:val="24"/>
          <w:szCs w:val="24"/>
          <w:lang w:val="en-US"/>
        </w:rPr>
      </w:pPr>
    </w:p>
    <w:p w:rsidR="009B3F41" w:rsidRDefault="000F3F6F">
      <w:pPr>
        <w:tabs>
          <w:tab w:val="left" w:pos="1556"/>
        </w:tabs>
        <w:spacing w:line="240" w:lineRule="auto"/>
        <w:contextualSpacing/>
        <w:jc w:val="both"/>
        <w:rPr>
          <w:rFonts w:ascii="Arial" w:hAnsi="Arial" w:cs="Arial"/>
          <w:b/>
          <w:sz w:val="24"/>
          <w:szCs w:val="24"/>
          <w:lang w:val="en-US"/>
        </w:rPr>
      </w:pPr>
      <w:r>
        <w:rPr>
          <w:rFonts w:ascii="Arial" w:hAnsi="Arial" w:cs="Arial"/>
          <w:b/>
          <w:sz w:val="24"/>
          <w:szCs w:val="24"/>
          <w:lang w:val="en-US"/>
        </w:rPr>
        <w:t>10. PROGRAM</w:t>
      </w:r>
    </w:p>
    <w:p w:rsidR="009B3F41" w:rsidRDefault="009B3F41">
      <w:pPr>
        <w:tabs>
          <w:tab w:val="left" w:pos="1556"/>
        </w:tabs>
        <w:spacing w:line="240" w:lineRule="auto"/>
        <w:contextualSpacing/>
        <w:jc w:val="both"/>
        <w:rPr>
          <w:rFonts w:ascii="Arial" w:hAnsi="Arial" w:cs="Arial"/>
          <w:b/>
          <w:sz w:val="24"/>
          <w:szCs w:val="24"/>
          <w:lang w:val="en-US"/>
        </w:rPr>
      </w:pPr>
    </w:p>
    <w:p w:rsidR="009B3F41" w:rsidRDefault="000F3F6F">
      <w:pPr>
        <w:tabs>
          <w:tab w:val="left" w:pos="1556"/>
        </w:tabs>
        <w:spacing w:line="240" w:lineRule="auto"/>
        <w:contextualSpacing/>
        <w:jc w:val="both"/>
        <w:rPr>
          <w:rFonts w:ascii="Arial" w:hAnsi="Arial" w:cs="Arial"/>
          <w:sz w:val="24"/>
          <w:szCs w:val="24"/>
          <w:lang w:val="en-US"/>
        </w:rPr>
      </w:pPr>
      <w:r>
        <w:rPr>
          <w:rFonts w:ascii="Arial" w:hAnsi="Arial" w:cs="Arial"/>
          <w:sz w:val="24"/>
          <w:szCs w:val="24"/>
          <w:lang w:val="en-US"/>
        </w:rPr>
        <w:t>The Programme is attached to the Concept Note.</w:t>
      </w:r>
    </w:p>
    <w:p w:rsidR="009B3F41" w:rsidRDefault="000F3F6F">
      <w:pPr>
        <w:pStyle w:val="Heading2"/>
        <w:spacing w:line="240" w:lineRule="auto"/>
        <w:contextualSpacing/>
        <w:rPr>
          <w:rFonts w:ascii="Arial" w:hAnsi="Arial" w:cs="Arial"/>
          <w:bCs w:val="0"/>
          <w:i w:val="0"/>
          <w:iCs w:val="0"/>
          <w:sz w:val="24"/>
          <w:szCs w:val="24"/>
        </w:rPr>
      </w:pPr>
      <w:r>
        <w:rPr>
          <w:rFonts w:ascii="Arial" w:hAnsi="Arial" w:cs="Arial"/>
          <w:bCs w:val="0"/>
          <w:i w:val="0"/>
          <w:iCs w:val="0"/>
          <w:sz w:val="24"/>
          <w:szCs w:val="24"/>
        </w:rPr>
        <w:t xml:space="preserve">11. </w:t>
      </w:r>
      <w:r>
        <w:rPr>
          <w:rFonts w:ascii="Arial" w:hAnsi="Arial" w:cs="Arial"/>
          <w:bCs w:val="0"/>
          <w:i w:val="0"/>
          <w:iCs w:val="0"/>
          <w:sz w:val="24"/>
          <w:szCs w:val="24"/>
        </w:rPr>
        <w:t>CONTACT PERSONS</w:t>
      </w:r>
    </w:p>
    <w:p w:rsidR="009B3F41" w:rsidRDefault="000F3F6F">
      <w:pPr>
        <w:numPr>
          <w:ilvl w:val="0"/>
          <w:numId w:val="5"/>
        </w:numPr>
        <w:spacing w:line="240" w:lineRule="auto"/>
        <w:contextualSpacing/>
        <w:rPr>
          <w:rFonts w:cs="Calibri"/>
          <w:sz w:val="24"/>
          <w:szCs w:val="24"/>
          <w:lang w:val="en-ZA"/>
        </w:rPr>
      </w:pPr>
      <w:r>
        <w:rPr>
          <w:rFonts w:cs="Calibri"/>
          <w:sz w:val="24"/>
          <w:szCs w:val="24"/>
          <w:lang w:val="fr-FR"/>
        </w:rPr>
        <w:t>Ms. Hope Waira, Senior Investment Executive, Uganda Investment Authority</w:t>
      </w:r>
      <w:r>
        <w:rPr>
          <w:rFonts w:cs="Calibri"/>
          <w:sz w:val="24"/>
          <w:szCs w:val="24"/>
          <w:lang w:val="en-ZA"/>
        </w:rPr>
        <w:t xml:space="preserve">.     </w:t>
      </w:r>
      <w:hyperlink r:id="rId9" w:history="1">
        <w:r>
          <w:rPr>
            <w:rStyle w:val="Hyperlink"/>
            <w:rFonts w:cs="Calibri"/>
            <w:color w:val="auto"/>
            <w:sz w:val="24"/>
            <w:szCs w:val="24"/>
            <w:u w:val="none"/>
            <w:lang w:val="en-ZA"/>
          </w:rPr>
          <w:t xml:space="preserve">Email: </w:t>
        </w:r>
        <w:r>
          <w:rPr>
            <w:rStyle w:val="Hyperlink"/>
            <w:rFonts w:cs="Calibri"/>
            <w:sz w:val="24"/>
            <w:szCs w:val="24"/>
            <w:lang w:val="en-ZA"/>
          </w:rPr>
          <w:t>wairah@ugandainvest.go.ug</w:t>
        </w:r>
      </w:hyperlink>
      <w:r>
        <w:rPr>
          <w:rFonts w:cs="Calibri"/>
          <w:sz w:val="24"/>
          <w:szCs w:val="24"/>
          <w:lang w:val="en-ZA"/>
        </w:rPr>
        <w:t xml:space="preserve">  </w:t>
      </w:r>
    </w:p>
    <w:p w:rsidR="009B3F41" w:rsidRDefault="000F3F6F">
      <w:pPr>
        <w:numPr>
          <w:ilvl w:val="0"/>
          <w:numId w:val="5"/>
        </w:numPr>
        <w:spacing w:line="240" w:lineRule="auto"/>
        <w:contextualSpacing/>
        <w:rPr>
          <w:rFonts w:cs="Calibri"/>
          <w:sz w:val="24"/>
          <w:szCs w:val="24"/>
          <w:lang w:val="en-ZA"/>
        </w:rPr>
      </w:pPr>
      <w:r>
        <w:rPr>
          <w:rFonts w:cs="Calibri"/>
          <w:sz w:val="24"/>
          <w:szCs w:val="24"/>
          <w:lang w:val="en-ZA"/>
        </w:rPr>
        <w:t>Mr. David Mugabe, Investment Specialist- Finance, Private Sector Foun</w:t>
      </w:r>
      <w:r>
        <w:rPr>
          <w:rFonts w:cs="Calibri"/>
          <w:sz w:val="24"/>
          <w:szCs w:val="24"/>
          <w:lang w:val="en-ZA"/>
        </w:rPr>
        <w:t xml:space="preserve">dation Uganda. E-Mail: </w:t>
      </w:r>
      <w:hyperlink r:id="rId10" w:history="1">
        <w:r>
          <w:rPr>
            <w:rStyle w:val="Hyperlink"/>
            <w:rFonts w:cs="Calibri"/>
            <w:sz w:val="24"/>
            <w:szCs w:val="24"/>
            <w:lang w:val="en-ZA"/>
          </w:rPr>
          <w:t>dmugabe@psfuganda.org.ug</w:t>
        </w:r>
      </w:hyperlink>
      <w:r>
        <w:rPr>
          <w:rFonts w:cs="Calibri"/>
          <w:sz w:val="24"/>
          <w:szCs w:val="24"/>
          <w:lang w:val="en-ZA"/>
        </w:rPr>
        <w:t xml:space="preserve"> </w:t>
      </w:r>
    </w:p>
    <w:p w:rsidR="009B3F41" w:rsidRDefault="000F3F6F">
      <w:pPr>
        <w:numPr>
          <w:ilvl w:val="0"/>
          <w:numId w:val="5"/>
        </w:numPr>
        <w:spacing w:line="240" w:lineRule="auto"/>
        <w:contextualSpacing/>
        <w:rPr>
          <w:rFonts w:cs="Calibri"/>
          <w:sz w:val="24"/>
          <w:szCs w:val="24"/>
          <w:lang w:val="en-ZA"/>
        </w:rPr>
      </w:pPr>
      <w:r>
        <w:rPr>
          <w:rFonts w:cs="Calibri"/>
          <w:sz w:val="24"/>
          <w:szCs w:val="24"/>
          <w:lang w:val="en-US"/>
        </w:rPr>
        <w:t>Dear Jeanne, Coordinator,  VietNam Consulate  in Uganda  Email gndear@gmail.com      Tel: +256784798555</w:t>
      </w:r>
    </w:p>
    <w:p w:rsidR="009B3F41" w:rsidRDefault="009B3F41">
      <w:pPr>
        <w:spacing w:line="240" w:lineRule="auto"/>
        <w:ind w:left="720"/>
        <w:contextualSpacing/>
        <w:rPr>
          <w:rFonts w:cs="Calibri"/>
          <w:sz w:val="24"/>
          <w:szCs w:val="24"/>
          <w:lang w:val="en-ZA"/>
        </w:rPr>
      </w:pPr>
    </w:p>
    <w:p w:rsidR="009B3F41" w:rsidRDefault="009B3F41">
      <w:pPr>
        <w:spacing w:line="240" w:lineRule="auto"/>
        <w:ind w:left="720"/>
        <w:contextualSpacing/>
        <w:rPr>
          <w:rFonts w:cs="Calibri"/>
          <w:sz w:val="24"/>
          <w:szCs w:val="24"/>
          <w:lang w:val="en-ZA"/>
        </w:rPr>
      </w:pPr>
    </w:p>
    <w:p w:rsidR="009B3F41" w:rsidRDefault="009B3F41">
      <w:pPr>
        <w:tabs>
          <w:tab w:val="left" w:pos="1556"/>
        </w:tabs>
        <w:spacing w:line="240" w:lineRule="auto"/>
        <w:contextualSpacing/>
        <w:jc w:val="both"/>
        <w:rPr>
          <w:rFonts w:ascii="Arial" w:hAnsi="Arial" w:cs="Arial"/>
          <w:lang w:val="en-US"/>
        </w:rPr>
      </w:pPr>
    </w:p>
    <w:sectPr w:rsidR="009B3F41">
      <w:footerReference w:type="default" r:id="rId11"/>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6F" w:rsidRDefault="000F3F6F">
      <w:pPr>
        <w:spacing w:after="0" w:line="240" w:lineRule="auto"/>
      </w:pPr>
      <w:r>
        <w:separator/>
      </w:r>
    </w:p>
  </w:endnote>
  <w:endnote w:type="continuationSeparator" w:id="0">
    <w:p w:rsidR="000F3F6F" w:rsidRDefault="000F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Montserrat"/>
    <w:charset w:val="00"/>
    <w:family w:val="auto"/>
    <w:pitch w:val="default"/>
    <w:sig w:usb0="00000000"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867030"/>
    </w:sdtPr>
    <w:sdtEndPr/>
    <w:sdtContent>
      <w:p w:rsidR="009B3F41" w:rsidRDefault="000F3F6F">
        <w:pPr>
          <w:pStyle w:val="Footer"/>
          <w:jc w:val="right"/>
        </w:pPr>
        <w:r>
          <w:fldChar w:fldCharType="begin"/>
        </w:r>
        <w:r>
          <w:instrText xml:space="preserve"> PAGE   \* MERGEFORMAT </w:instrText>
        </w:r>
        <w:r>
          <w:fldChar w:fldCharType="separate"/>
        </w:r>
        <w:r w:rsidR="00DA1E9F">
          <w:rPr>
            <w:noProof/>
          </w:rPr>
          <w:t>3</w:t>
        </w:r>
        <w:r>
          <w:fldChar w:fldCharType="end"/>
        </w:r>
      </w:p>
    </w:sdtContent>
  </w:sdt>
  <w:p w:rsidR="009B3F41" w:rsidRDefault="009B3F41">
    <w:pPr>
      <w:pStyle w:val="Footer"/>
      <w:rPr>
        <w:lang w:val="en-US"/>
      </w:rPr>
    </w:pPr>
  </w:p>
  <w:p w:rsidR="009B3F41" w:rsidRDefault="000F3F6F">
    <w:pPr>
      <w:pStyle w:val="Footer"/>
      <w:jc w:val="center"/>
    </w:pPr>
    <w:r>
      <w:rPr>
        <w:noProof/>
        <w:lang w:val="en-US"/>
      </w:rPr>
      <w:drawing>
        <wp:inline distT="0" distB="0" distL="0" distR="0">
          <wp:extent cx="959485" cy="508000"/>
          <wp:effectExtent l="0" t="0" r="0" b="635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pic:cNvPicPr>
                </pic:nvPicPr>
                <pic:blipFill>
                  <a:blip r:embed="rId1"/>
                  <a:srcRect l="21249" t="16332" r="24961" b="38063"/>
                  <a:stretch>
                    <a:fillRect/>
                  </a:stretch>
                </pic:blipFill>
                <pic:spPr>
                  <a:xfrm>
                    <a:off x="0" y="0"/>
                    <a:ext cx="1032140" cy="546919"/>
                  </a:xfrm>
                  <a:prstGeom prst="rect">
                    <a:avLst/>
                  </a:prstGeom>
                  <a:ln>
                    <a:noFill/>
                  </a:ln>
                </pic:spPr>
              </pic:pic>
            </a:graphicData>
          </a:graphic>
        </wp:inline>
      </w:drawing>
    </w:r>
    <w:r>
      <w:t xml:space="preserve">                                                    </w:t>
    </w:r>
    <w:r>
      <w:rPr>
        <w:noProof/>
        <w:lang w:val="en-US"/>
      </w:rPr>
      <w:drawing>
        <wp:inline distT="0" distB="0" distL="0" distR="0">
          <wp:extent cx="535940" cy="560705"/>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pic:cNvPicPr>
                </pic:nvPicPr>
                <pic:blipFill>
                  <a:blip r:embed="rId2"/>
                  <a:srcRect l="22849" t="29493" r="64050" b="48576"/>
                  <a:stretch>
                    <a:fillRect/>
                  </a:stretch>
                </pic:blipFill>
                <pic:spPr>
                  <a:xfrm>
                    <a:off x="0" y="0"/>
                    <a:ext cx="546157" cy="571419"/>
                  </a:xfrm>
                  <a:prstGeom prst="rect">
                    <a:avLst/>
                  </a:prstGeom>
                  <a:ln>
                    <a:noFill/>
                  </a:ln>
                </pic:spPr>
              </pic:pic>
            </a:graphicData>
          </a:graphic>
        </wp:inline>
      </w:drawing>
    </w:r>
    <w:r>
      <w:t xml:space="preserve">                                                  </w:t>
    </w:r>
    <w:r>
      <w:rPr>
        <w:noProof/>
        <w:lang w:val="en-US"/>
      </w:rPr>
      <w:drawing>
        <wp:inline distT="0" distB="0" distL="0" distR="0">
          <wp:extent cx="991235" cy="565150"/>
          <wp:effectExtent l="0" t="0" r="0" b="635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pic:cNvPicPr>
                </pic:nvPicPr>
                <pic:blipFill>
                  <a:blip r:embed="rId2"/>
                  <a:srcRect l="47144" t="28395" r="26807" b="47844"/>
                  <a:stretch>
                    <a:fillRect/>
                  </a:stretch>
                </pic:blipFill>
                <pic:spPr>
                  <a:xfrm>
                    <a:off x="0" y="0"/>
                    <a:ext cx="1007530" cy="574385"/>
                  </a:xfrm>
                  <a:prstGeom prst="rect">
                    <a:avLst/>
                  </a:prstGeom>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6F" w:rsidRDefault="000F3F6F">
      <w:pPr>
        <w:spacing w:after="0" w:line="240" w:lineRule="auto"/>
      </w:pPr>
      <w:r>
        <w:separator/>
      </w:r>
    </w:p>
  </w:footnote>
  <w:footnote w:type="continuationSeparator" w:id="0">
    <w:p w:rsidR="000F3F6F" w:rsidRDefault="000F3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24FFF"/>
    <w:multiLevelType w:val="multilevel"/>
    <w:tmpl w:val="36324FFF"/>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38B5289E"/>
    <w:multiLevelType w:val="multilevel"/>
    <w:tmpl w:val="38B52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655267F"/>
    <w:multiLevelType w:val="multilevel"/>
    <w:tmpl w:val="6655267F"/>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F6B20B2"/>
    <w:multiLevelType w:val="multilevel"/>
    <w:tmpl w:val="6F6B20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5C5DE9"/>
    <w:multiLevelType w:val="multilevel"/>
    <w:tmpl w:val="775C5DE9"/>
    <w:lvl w:ilvl="0">
      <w:start w:val="1"/>
      <w:numFmt w:val="bullet"/>
      <w:lvlText w:val=""/>
      <w:lvlJc w:val="left"/>
      <w:pPr>
        <w:ind w:left="1080" w:hanging="360"/>
      </w:pPr>
      <w:rPr>
        <w:rFonts w:ascii="Symbol" w:hAnsi="Symbol" w:hint="default"/>
        <w:color w:val="000000"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41"/>
    <w:rsid w:val="000F3F6F"/>
    <w:rsid w:val="009B3F41"/>
    <w:rsid w:val="00DA1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C1258-9EA8-4C5A-8DF8-20DF1248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GB"/>
    </w:rPr>
  </w:style>
  <w:style w:type="paragraph" w:styleId="Heading2">
    <w:name w:val="heading 2"/>
    <w:basedOn w:val="Normal"/>
    <w:next w:val="Normal"/>
    <w:link w:val="Heading2Char"/>
    <w:uiPriority w:val="9"/>
    <w:unhideWhenUsed/>
    <w:qFormat/>
    <w:pPr>
      <w:keepNext/>
      <w:spacing w:before="240" w:after="60"/>
      <w:outlineLvl w:val="1"/>
    </w:pPr>
    <w:rPr>
      <w:rFonts w:ascii="Calibri Light" w:eastAsia="Times New Roman" w:hAnsi="Calibri Light" w:cs="Times New Roman"/>
      <w:b/>
      <w:bCs/>
      <w:i/>
      <w:i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atinMontserrat10pt">
    <w:name w:val="Style (Latin) Montserrat 10 pt"/>
    <w:basedOn w:val="DefaultParagraphFont"/>
    <w:qFormat/>
    <w:rPr>
      <w:rFonts w:ascii="Montserrat" w:hAnsi="Montserrat"/>
      <w:sz w:val="20"/>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character" w:customStyle="1" w:styleId="Heading2Char">
    <w:name w:val="Heading 2 Char"/>
    <w:basedOn w:val="DefaultParagraphFont"/>
    <w:link w:val="Heading2"/>
    <w:uiPriority w:val="9"/>
    <w:qFormat/>
    <w:rPr>
      <w:rFonts w:ascii="Calibri Light" w:eastAsia="Times New Roman" w:hAnsi="Calibri Light" w:cs="Times New Roman"/>
      <w:b/>
      <w:bCs/>
      <w:i/>
      <w:iCs/>
      <w:sz w:val="28"/>
      <w:szCs w:val="28"/>
      <w:lang w:eastAsia="ja-JP"/>
    </w:rPr>
  </w:style>
  <w:style w:type="character" w:customStyle="1" w:styleId="UnresolvedMention">
    <w:name w:val="Unresolved Mention"/>
    <w:basedOn w:val="DefaultParagraphFont"/>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mugabe@psfuganda.org.ug" TargetMode="External"/><Relationship Id="rId4" Type="http://schemas.openxmlformats.org/officeDocument/2006/relationships/settings" Target="settings.xml"/><Relationship Id="rId9" Type="http://schemas.openxmlformats.org/officeDocument/2006/relationships/hyperlink" Target="mailto:Email:%20wairah@ugandainvest.go.u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Akot</dc:creator>
  <cp:lastModifiedBy>User</cp:lastModifiedBy>
  <cp:revision>2</cp:revision>
  <dcterms:created xsi:type="dcterms:W3CDTF">2022-11-15T05:20:00Z</dcterms:created>
  <dcterms:modified xsi:type="dcterms:W3CDTF">2022-11-15T05:20:00Z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c5808a37-64a3-4c46-909d-a331b2895d25</vt:lpwstr>
  </property>
  <property fmtid="{D5CDD505-2E9C-101B-9397-08002B2CF9AE}" pid="3" name="ICV">
    <vt:lpwstr>5AAC35B7F83ABFE0C50569639509839D</vt:lpwstr>
  </property>
  <property fmtid="{D5CDD505-2E9C-101B-9397-08002B2CF9AE}" pid="4" name="KSOProductBuildVer">
    <vt:lpwstr>3081-11.24.2</vt:lpwstr>
  </property>
</Properties>
</file>